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BE5BD" w14:textId="77777777" w:rsidR="004441C8" w:rsidRDefault="004441C8">
      <w:pPr>
        <w:pStyle w:val="Ttulo3"/>
        <w:numPr>
          <w:ilvl w:val="0"/>
          <w:numId w:val="1"/>
        </w:numPr>
        <w:tabs>
          <w:tab w:val="clear" w:pos="1215"/>
        </w:tabs>
        <w:ind w:left="540" w:hanging="540"/>
        <w:rPr>
          <w:rFonts w:cs="Arial"/>
          <w:szCs w:val="24"/>
          <w:lang w:val="es-MX"/>
        </w:rPr>
      </w:pPr>
      <w:bookmarkStart w:id="0" w:name="_GoBack"/>
      <w:bookmarkEnd w:id="0"/>
      <w:r>
        <w:rPr>
          <w:rFonts w:cs="Arial"/>
          <w:szCs w:val="24"/>
          <w:lang w:val="es-MX"/>
        </w:rPr>
        <w:t>Propósito</w:t>
      </w:r>
    </w:p>
    <w:p w14:paraId="12895FE6" w14:textId="77777777" w:rsidR="004441C8" w:rsidRDefault="003B656D">
      <w:pPr>
        <w:pStyle w:val="Sangra2detindependiente"/>
      </w:pPr>
      <w:r>
        <w:rPr>
          <w:lang w:val="es-MX"/>
        </w:rPr>
        <w:tab/>
      </w:r>
      <w:r w:rsidR="004441C8">
        <w:t xml:space="preserve">Establecer los lineamientos para dirigir la planificación y realización de las </w:t>
      </w:r>
      <w:r w:rsidR="004441C8" w:rsidRPr="006C09B3">
        <w:t>Auditorías Internas</w:t>
      </w:r>
      <w:r w:rsidR="004441C8">
        <w:t xml:space="preserve"> que permitan verificar la implantación, operación, </w:t>
      </w:r>
      <w:r w:rsidR="0002603E">
        <w:t xml:space="preserve">mantenimiento y conformidad de los sistemas de gestión </w:t>
      </w:r>
      <w:r w:rsidR="004441C8">
        <w:t>con los requisitos de la norma ISO 9001:2008</w:t>
      </w:r>
      <w:r w:rsidR="0002603E">
        <w:t xml:space="preserve"> para calidad e ISO 14001:2004 para ambiental</w:t>
      </w:r>
      <w:r w:rsidR="004441C8">
        <w:t>.</w:t>
      </w:r>
    </w:p>
    <w:p w14:paraId="3B30C509" w14:textId="77777777" w:rsidR="004441C8" w:rsidRDefault="004441C8">
      <w:pPr>
        <w:tabs>
          <w:tab w:val="left" w:pos="600"/>
        </w:tabs>
        <w:rPr>
          <w:rFonts w:ascii="Arial" w:hAnsi="Arial" w:cs="Arial"/>
          <w:b/>
        </w:rPr>
      </w:pPr>
    </w:p>
    <w:p w14:paraId="5903B2E0" w14:textId="77777777" w:rsidR="004441C8" w:rsidRDefault="004441C8">
      <w:pPr>
        <w:numPr>
          <w:ilvl w:val="0"/>
          <w:numId w:val="3"/>
        </w:numPr>
        <w:tabs>
          <w:tab w:val="clear" w:pos="360"/>
        </w:tabs>
        <w:ind w:left="540" w:hanging="540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Alcance</w:t>
      </w:r>
    </w:p>
    <w:p w14:paraId="7DF21596" w14:textId="77777777" w:rsidR="004806D0" w:rsidRPr="003B656D" w:rsidRDefault="004806D0" w:rsidP="003B656D">
      <w:pPr>
        <w:spacing w:before="40" w:after="40"/>
        <w:ind w:left="567" w:hanging="27"/>
        <w:jc w:val="both"/>
        <w:rPr>
          <w:rFonts w:ascii="Arial" w:hAnsi="Arial"/>
          <w:lang w:val="es-MX"/>
        </w:rPr>
      </w:pPr>
      <w:r w:rsidRPr="003B656D">
        <w:rPr>
          <w:rFonts w:ascii="Arial" w:hAnsi="Arial" w:cs="Arial"/>
          <w:lang w:val="es-MX"/>
        </w:rPr>
        <w:t>Aplica para los procesos, productos y servicios que los alumnos, personal y partes interesadas realicen dentro del</w:t>
      </w:r>
      <w:r w:rsidRPr="003B656D">
        <w:rPr>
          <w:rFonts w:ascii="Arial" w:hAnsi="Arial"/>
          <w:lang w:val="es-MX"/>
        </w:rPr>
        <w:t xml:space="preserve"> Instituto y el SNEST. </w:t>
      </w:r>
    </w:p>
    <w:p w14:paraId="4B331001" w14:textId="77777777" w:rsidR="004441C8" w:rsidRPr="003B656D" w:rsidRDefault="004441C8" w:rsidP="004441C8">
      <w:pPr>
        <w:spacing w:before="40" w:after="40"/>
        <w:ind w:left="500"/>
        <w:jc w:val="both"/>
        <w:rPr>
          <w:rFonts w:ascii="Arial" w:hAnsi="Arial"/>
          <w:lang w:val="es-MX"/>
        </w:rPr>
      </w:pPr>
    </w:p>
    <w:p w14:paraId="00F9E197" w14:textId="77777777" w:rsidR="004441C8" w:rsidRPr="00E22101" w:rsidRDefault="004441C8">
      <w:pPr>
        <w:rPr>
          <w:rFonts w:ascii="Arial" w:hAnsi="Arial" w:cs="Arial"/>
          <w:b/>
          <w:sz w:val="16"/>
          <w:szCs w:val="16"/>
          <w:lang w:val="es-MX"/>
        </w:rPr>
      </w:pPr>
    </w:p>
    <w:p w14:paraId="0D500E90" w14:textId="77777777" w:rsidR="004441C8" w:rsidRDefault="004441C8">
      <w:pPr>
        <w:pStyle w:val="Ttulo3"/>
        <w:numPr>
          <w:ilvl w:val="3"/>
          <w:numId w:val="4"/>
        </w:numPr>
        <w:tabs>
          <w:tab w:val="clear" w:pos="720"/>
        </w:tabs>
        <w:ind w:left="540" w:hanging="540"/>
        <w:rPr>
          <w:rFonts w:cs="Arial"/>
          <w:szCs w:val="24"/>
          <w:lang w:val="es-MX"/>
        </w:rPr>
      </w:pPr>
      <w:r>
        <w:rPr>
          <w:rFonts w:cs="Arial"/>
          <w:szCs w:val="24"/>
          <w:lang w:val="es-MX"/>
        </w:rPr>
        <w:t>Políticas de operación</w:t>
      </w:r>
    </w:p>
    <w:p w14:paraId="534B6056" w14:textId="77777777" w:rsidR="004441C8" w:rsidRDefault="00916374" w:rsidP="004806D0">
      <w:pPr>
        <w:numPr>
          <w:ilvl w:val="0"/>
          <w:numId w:val="8"/>
        </w:numPr>
        <w:overflowPunct/>
        <w:autoSpaceDE/>
        <w:autoSpaceDN/>
        <w:adjustRightInd/>
        <w:spacing w:before="60" w:after="60"/>
        <w:ind w:left="567" w:hanging="38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La/e</w:t>
      </w:r>
      <w:r w:rsidR="006C1B3E">
        <w:rPr>
          <w:rFonts w:ascii="Arial" w:hAnsi="Arial" w:cs="Arial"/>
        </w:rPr>
        <w:t>l Director/a, RD y Auditor/a Líder</w:t>
      </w:r>
      <w:r w:rsidR="004441C8">
        <w:rPr>
          <w:rFonts w:ascii="Arial" w:hAnsi="Arial" w:cs="Arial"/>
        </w:rPr>
        <w:t xml:space="preserve"> elabora el programa anual de </w:t>
      </w:r>
      <w:r w:rsidR="004441C8" w:rsidRPr="00731D80">
        <w:rPr>
          <w:rFonts w:ascii="Arial" w:hAnsi="Arial" w:cs="Arial"/>
        </w:rPr>
        <w:t>las auditorías i</w:t>
      </w:r>
      <w:r w:rsidR="004441C8">
        <w:rPr>
          <w:rFonts w:ascii="Arial" w:hAnsi="Arial" w:cs="Arial"/>
        </w:rPr>
        <w:t>nternas.</w:t>
      </w:r>
    </w:p>
    <w:p w14:paraId="0DBBA72A" w14:textId="77777777" w:rsidR="004441C8" w:rsidRPr="00894D1B" w:rsidRDefault="00916374" w:rsidP="004806D0">
      <w:pPr>
        <w:numPr>
          <w:ilvl w:val="0"/>
          <w:numId w:val="8"/>
        </w:numPr>
        <w:overflowPunct/>
        <w:autoSpaceDE/>
        <w:autoSpaceDN/>
        <w:adjustRightInd/>
        <w:spacing w:before="60" w:after="60"/>
        <w:ind w:left="567" w:hanging="38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La/e</w:t>
      </w:r>
      <w:r w:rsidRPr="00731D80">
        <w:rPr>
          <w:rFonts w:ascii="Arial" w:hAnsi="Arial" w:cs="Arial"/>
        </w:rPr>
        <w:t>l</w:t>
      </w:r>
      <w:r w:rsidR="004441C8">
        <w:rPr>
          <w:rFonts w:ascii="Arial" w:hAnsi="Arial" w:cs="Arial"/>
        </w:rPr>
        <w:t xml:space="preserve"> RD</w:t>
      </w:r>
      <w:r w:rsidR="006C1B3E">
        <w:rPr>
          <w:rFonts w:ascii="Arial" w:hAnsi="Arial" w:cs="Arial"/>
        </w:rPr>
        <w:t xml:space="preserve"> y Auditor/a Líder</w:t>
      </w:r>
      <w:r w:rsidR="004441C8">
        <w:rPr>
          <w:rFonts w:ascii="Arial" w:hAnsi="Arial" w:cs="Arial"/>
        </w:rPr>
        <w:t xml:space="preserve"> se asegura</w:t>
      </w:r>
      <w:r w:rsidR="004441C8" w:rsidRPr="00894D1B">
        <w:rPr>
          <w:rFonts w:ascii="Arial" w:hAnsi="Arial" w:cs="Arial"/>
        </w:rPr>
        <w:t xml:space="preserve"> </w:t>
      </w:r>
      <w:r w:rsidR="004441C8">
        <w:rPr>
          <w:rFonts w:ascii="Arial" w:hAnsi="Arial" w:cs="Arial"/>
        </w:rPr>
        <w:t xml:space="preserve">de </w:t>
      </w:r>
      <w:r w:rsidR="004441C8" w:rsidRPr="00894D1B">
        <w:rPr>
          <w:rFonts w:ascii="Arial" w:hAnsi="Arial" w:cs="Arial"/>
        </w:rPr>
        <w:t xml:space="preserve">la selección y competencia del equipo </w:t>
      </w:r>
      <w:r w:rsidR="004441C8">
        <w:rPr>
          <w:rFonts w:ascii="Arial" w:hAnsi="Arial" w:cs="Arial"/>
        </w:rPr>
        <w:t>auditor</w:t>
      </w:r>
      <w:r w:rsidR="004441C8" w:rsidRPr="00894D1B">
        <w:rPr>
          <w:rFonts w:ascii="Arial" w:hAnsi="Arial" w:cs="Arial"/>
        </w:rPr>
        <w:t>.</w:t>
      </w:r>
    </w:p>
    <w:p w14:paraId="73089EDE" w14:textId="77777777" w:rsidR="004441C8" w:rsidRDefault="004441C8" w:rsidP="004806D0">
      <w:pPr>
        <w:numPr>
          <w:ilvl w:val="0"/>
          <w:numId w:val="8"/>
        </w:numPr>
        <w:overflowPunct/>
        <w:autoSpaceDE/>
        <w:autoSpaceDN/>
        <w:adjustRightInd/>
        <w:spacing w:before="60" w:after="60"/>
        <w:ind w:left="567" w:hanging="38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Es competencia del</w:t>
      </w:r>
      <w:r w:rsidR="00916374">
        <w:rPr>
          <w:rFonts w:ascii="Arial" w:hAnsi="Arial" w:cs="Arial"/>
        </w:rPr>
        <w:t>/la Director/a</w:t>
      </w:r>
      <w:r>
        <w:rPr>
          <w:rFonts w:ascii="Arial" w:hAnsi="Arial" w:cs="Arial"/>
        </w:rPr>
        <w:t xml:space="preserve"> y del</w:t>
      </w:r>
      <w:r w:rsidR="00916374">
        <w:rPr>
          <w:rFonts w:ascii="Arial" w:hAnsi="Arial" w:cs="Arial"/>
        </w:rPr>
        <w:t>/la</w:t>
      </w:r>
      <w:r>
        <w:rPr>
          <w:rFonts w:ascii="Arial" w:hAnsi="Arial" w:cs="Arial"/>
        </w:rPr>
        <w:t xml:space="preserve"> RD  asegurarse de la realización de la auditoría de acuerdo al plan.</w:t>
      </w:r>
    </w:p>
    <w:p w14:paraId="2CC395B9" w14:textId="77777777" w:rsidR="004441C8" w:rsidRPr="00193218" w:rsidRDefault="00916374" w:rsidP="004806D0">
      <w:pPr>
        <w:numPr>
          <w:ilvl w:val="0"/>
          <w:numId w:val="8"/>
        </w:numPr>
        <w:overflowPunct/>
        <w:autoSpaceDE/>
        <w:autoSpaceDN/>
        <w:adjustRightInd/>
        <w:spacing w:before="60" w:after="60"/>
        <w:ind w:left="567" w:hanging="38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La viabilidad </w:t>
      </w:r>
      <w:r w:rsidR="004441C8" w:rsidRPr="00193218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4441C8" w:rsidRPr="00193218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="004441C8">
        <w:rPr>
          <w:rFonts w:ascii="Arial" w:hAnsi="Arial" w:cs="Arial"/>
        </w:rPr>
        <w:t>auditoría</w:t>
      </w:r>
      <w:r w:rsidR="004441C8" w:rsidRPr="00193218">
        <w:rPr>
          <w:rFonts w:ascii="Arial" w:hAnsi="Arial" w:cs="Arial"/>
        </w:rPr>
        <w:t xml:space="preserve"> debe determinarse teniendo en consideración la d</w:t>
      </w:r>
      <w:r w:rsidR="004441C8">
        <w:rPr>
          <w:rFonts w:ascii="Arial" w:hAnsi="Arial" w:cs="Arial"/>
        </w:rPr>
        <w:t>isponibilidad de la información, de los recursos requeridos, y el personal.</w:t>
      </w:r>
    </w:p>
    <w:p w14:paraId="6653A369" w14:textId="77777777" w:rsidR="004441C8" w:rsidRDefault="004441C8" w:rsidP="004806D0">
      <w:pPr>
        <w:numPr>
          <w:ilvl w:val="0"/>
          <w:numId w:val="8"/>
        </w:numPr>
        <w:overflowPunct/>
        <w:autoSpaceDE/>
        <w:autoSpaceDN/>
        <w:adjustRightInd/>
        <w:spacing w:before="60" w:after="60"/>
        <w:ind w:left="567" w:right="-54" w:hanging="38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Cuando la </w:t>
      </w:r>
      <w:r w:rsidR="00916374">
        <w:rPr>
          <w:rFonts w:ascii="Arial" w:hAnsi="Arial" w:cs="Arial"/>
        </w:rPr>
        <w:t xml:space="preserve">auditoría se considera viable, </w:t>
      </w:r>
      <w:r>
        <w:rPr>
          <w:rFonts w:ascii="Arial" w:hAnsi="Arial" w:cs="Arial"/>
        </w:rPr>
        <w:t>se debe</w:t>
      </w:r>
      <w:r w:rsidR="009163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seleccionar al equipo auditor teniendo en cuenta la competencia necesaria de l</w:t>
      </w:r>
      <w:r w:rsidR="00916374">
        <w:rPr>
          <w:rFonts w:ascii="Arial" w:hAnsi="Arial" w:cs="Arial"/>
        </w:rPr>
        <w:t>as/</w:t>
      </w:r>
      <w:r>
        <w:rPr>
          <w:rFonts w:ascii="Arial" w:hAnsi="Arial" w:cs="Arial"/>
        </w:rPr>
        <w:t>os auditor</w:t>
      </w:r>
      <w:r w:rsidR="00916374">
        <w:rPr>
          <w:rFonts w:ascii="Arial" w:hAnsi="Arial" w:cs="Arial"/>
        </w:rPr>
        <w:t>as/</w:t>
      </w:r>
      <w:r>
        <w:rPr>
          <w:rFonts w:ascii="Arial" w:hAnsi="Arial" w:cs="Arial"/>
        </w:rPr>
        <w:t>es.</w:t>
      </w:r>
    </w:p>
    <w:p w14:paraId="31B0DEBE" w14:textId="77777777" w:rsidR="004441C8" w:rsidRDefault="004441C8" w:rsidP="004806D0">
      <w:pPr>
        <w:numPr>
          <w:ilvl w:val="0"/>
          <w:numId w:val="8"/>
        </w:numPr>
        <w:overflowPunct/>
        <w:autoSpaceDE/>
        <w:autoSpaceDN/>
        <w:adjustRightInd/>
        <w:spacing w:before="60" w:after="60"/>
        <w:ind w:left="567" w:right="-54" w:hanging="38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 Antes de las actividades de la auditoría </w:t>
      </w:r>
      <w:r w:rsidRPr="00390396">
        <w:rPr>
          <w:rFonts w:ascii="Arial" w:hAnsi="Arial" w:cs="Arial"/>
          <w:b/>
          <w:bCs/>
          <w:i/>
          <w:iCs/>
        </w:rPr>
        <w:t>in situ</w:t>
      </w:r>
      <w:r w:rsidR="00916374">
        <w:rPr>
          <w:rFonts w:ascii="Arial" w:hAnsi="Arial" w:cs="Arial"/>
        </w:rPr>
        <w:t xml:space="preserve">, la documentación del Instituto </w:t>
      </w:r>
      <w:r>
        <w:rPr>
          <w:rFonts w:ascii="Arial" w:hAnsi="Arial" w:cs="Arial"/>
        </w:rPr>
        <w:t>debe ser revisada para determinar la conformidad del sistema, según la documentación con los criterios de la auditoría.</w:t>
      </w:r>
    </w:p>
    <w:p w14:paraId="695DF291" w14:textId="77777777" w:rsidR="004441C8" w:rsidRDefault="00916374" w:rsidP="004806D0">
      <w:pPr>
        <w:numPr>
          <w:ilvl w:val="0"/>
          <w:numId w:val="8"/>
        </w:numPr>
        <w:overflowPunct/>
        <w:autoSpaceDE/>
        <w:autoSpaceDN/>
        <w:adjustRightInd/>
        <w:spacing w:before="60" w:after="60"/>
        <w:ind w:left="567" w:right="-54" w:hanging="38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La/el líder del equipo auditor, </w:t>
      </w:r>
      <w:r w:rsidR="004441C8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responsable </w:t>
      </w:r>
      <w:r w:rsidR="004441C8">
        <w:rPr>
          <w:rFonts w:ascii="Arial" w:hAnsi="Arial" w:cs="Arial"/>
        </w:rPr>
        <w:t>de asignar a cada miembro del equipo las responsabilidades para auditar procesos, funciones, lugares, áreas o actividades específicos.</w:t>
      </w:r>
    </w:p>
    <w:p w14:paraId="542F92D2" w14:textId="77777777" w:rsidR="004441C8" w:rsidRDefault="004441C8" w:rsidP="004806D0">
      <w:pPr>
        <w:numPr>
          <w:ilvl w:val="0"/>
          <w:numId w:val="8"/>
        </w:numPr>
        <w:overflowPunct/>
        <w:autoSpaceDE/>
        <w:autoSpaceDN/>
        <w:adjustRightInd/>
        <w:spacing w:before="60" w:after="60"/>
        <w:ind w:left="567" w:right="-54" w:hanging="38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 Es responsabilidad del</w:t>
      </w:r>
      <w:r w:rsidR="00916374">
        <w:rPr>
          <w:rFonts w:ascii="Arial" w:hAnsi="Arial" w:cs="Arial"/>
        </w:rPr>
        <w:t>/la Director/a</w:t>
      </w:r>
      <w:r>
        <w:rPr>
          <w:rFonts w:ascii="Arial" w:hAnsi="Arial" w:cs="Arial"/>
        </w:rPr>
        <w:t xml:space="preserve"> y del</w:t>
      </w:r>
      <w:r w:rsidR="00916374">
        <w:rPr>
          <w:rFonts w:ascii="Arial" w:hAnsi="Arial" w:cs="Arial"/>
        </w:rPr>
        <w:t>/la</w:t>
      </w:r>
      <w:r>
        <w:rPr>
          <w:rFonts w:ascii="Arial" w:hAnsi="Arial" w:cs="Arial"/>
        </w:rPr>
        <w:t xml:space="preserve"> RD convocar al Comité de Innovación y Calidad </w:t>
      </w:r>
      <w:r w:rsidR="0046624A">
        <w:rPr>
          <w:rFonts w:ascii="Arial" w:hAnsi="Arial" w:cs="Arial"/>
        </w:rPr>
        <w:t xml:space="preserve">y/o Comité Ambiental </w:t>
      </w:r>
      <w:r>
        <w:rPr>
          <w:rFonts w:ascii="Arial" w:hAnsi="Arial" w:cs="Arial"/>
        </w:rPr>
        <w:t xml:space="preserve">posterior a la entrega del Informe de Auditoría para atender los hallazgos de la Auditoría y aplicar </w:t>
      </w:r>
      <w:r w:rsidR="0046624A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procedimiento de Acciones Correctivas</w:t>
      </w:r>
      <w:r w:rsidR="0046624A">
        <w:rPr>
          <w:rFonts w:ascii="Arial" w:hAnsi="Arial" w:cs="Arial"/>
        </w:rPr>
        <w:t xml:space="preserve"> y Preventivas</w:t>
      </w:r>
      <w:r>
        <w:rPr>
          <w:rFonts w:ascii="Arial" w:hAnsi="Arial" w:cs="Arial"/>
        </w:rPr>
        <w:t xml:space="preserve"> </w:t>
      </w:r>
      <w:r w:rsidRPr="00B61AF2">
        <w:rPr>
          <w:rFonts w:ascii="Arial" w:hAnsi="Arial" w:cs="Arial"/>
        </w:rPr>
        <w:t>(</w:t>
      </w:r>
      <w:r w:rsidR="00B61AF2" w:rsidRPr="00B61AF2">
        <w:rPr>
          <w:rFonts w:ascii="Arial" w:hAnsi="Arial" w:cs="Arial"/>
        </w:rPr>
        <w:t>ITTEPIC-CA-PG-005 y ITTEPIC-CA-PG-006</w:t>
      </w:r>
      <w:r w:rsidRPr="00B61AF2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estas acciones no son consideradas como parte de la Auditoría.</w:t>
      </w:r>
    </w:p>
    <w:p w14:paraId="40205C94" w14:textId="77777777" w:rsidR="004441C8" w:rsidRDefault="004441C8" w:rsidP="004806D0">
      <w:pPr>
        <w:numPr>
          <w:ilvl w:val="0"/>
          <w:numId w:val="8"/>
        </w:numPr>
        <w:overflowPunct/>
        <w:autoSpaceDE/>
        <w:autoSpaceDN/>
        <w:adjustRightInd/>
        <w:spacing w:before="60" w:after="60"/>
        <w:ind w:left="567" w:right="-54" w:hanging="38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El Comité de Innovación y Calidad </w:t>
      </w:r>
      <w:r w:rsidR="0046624A" w:rsidRPr="00B61AF2">
        <w:rPr>
          <w:rFonts w:ascii="Arial" w:hAnsi="Arial" w:cs="Arial"/>
        </w:rPr>
        <w:t>y/o Comité Ambiental</w:t>
      </w:r>
      <w:r w:rsidR="004662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deberá verificar la implantación de la Acción Correctiva o Acción Preventiva y su eficacia, esta verificación puede ser parte de una auditoría posterior.</w:t>
      </w:r>
    </w:p>
    <w:p w14:paraId="348C6EE3" w14:textId="77777777" w:rsidR="0046624A" w:rsidRDefault="00916374" w:rsidP="004806D0">
      <w:pPr>
        <w:numPr>
          <w:ilvl w:val="0"/>
          <w:numId w:val="8"/>
        </w:numPr>
        <w:overflowPunct/>
        <w:autoSpaceDE/>
        <w:autoSpaceDN/>
        <w:adjustRightInd/>
        <w:spacing w:before="60" w:after="60"/>
        <w:ind w:left="567" w:right="-54" w:hanging="38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Es responsabilidad la/el</w:t>
      </w:r>
      <w:r w:rsidR="004441C8" w:rsidRPr="0046624A">
        <w:rPr>
          <w:rFonts w:ascii="Arial" w:hAnsi="Arial" w:cs="Arial"/>
        </w:rPr>
        <w:t xml:space="preserve"> RD mantener actualizados los expediente</w:t>
      </w:r>
      <w:r w:rsidR="0046624A">
        <w:rPr>
          <w:rFonts w:ascii="Arial" w:hAnsi="Arial" w:cs="Arial"/>
        </w:rPr>
        <w:t>s de los auditores</w:t>
      </w:r>
    </w:p>
    <w:p w14:paraId="0A86BB22" w14:textId="77777777" w:rsidR="004441C8" w:rsidRPr="0046624A" w:rsidRDefault="004441C8" w:rsidP="004806D0">
      <w:pPr>
        <w:numPr>
          <w:ilvl w:val="0"/>
          <w:numId w:val="8"/>
        </w:numPr>
        <w:overflowPunct/>
        <w:autoSpaceDE/>
        <w:autoSpaceDN/>
        <w:adjustRightInd/>
        <w:spacing w:before="60" w:after="60"/>
        <w:ind w:left="567" w:right="-54" w:hanging="387"/>
        <w:jc w:val="both"/>
        <w:textAlignment w:val="auto"/>
        <w:rPr>
          <w:rFonts w:ascii="Arial" w:hAnsi="Arial" w:cs="Arial"/>
        </w:rPr>
      </w:pPr>
      <w:r w:rsidRPr="0046624A">
        <w:rPr>
          <w:rFonts w:ascii="Arial" w:hAnsi="Arial" w:cs="Arial"/>
        </w:rPr>
        <w:t>Es facultad del</w:t>
      </w:r>
      <w:r w:rsidR="00916374">
        <w:rPr>
          <w:rFonts w:ascii="Arial" w:hAnsi="Arial" w:cs="Arial"/>
        </w:rPr>
        <w:t>/la</w:t>
      </w:r>
      <w:r w:rsidRPr="0046624A">
        <w:rPr>
          <w:rFonts w:ascii="Arial" w:hAnsi="Arial" w:cs="Arial"/>
        </w:rPr>
        <w:t xml:space="preserve"> auditor</w:t>
      </w:r>
      <w:r w:rsidR="00916374">
        <w:rPr>
          <w:rFonts w:ascii="Arial" w:hAnsi="Arial" w:cs="Arial"/>
        </w:rPr>
        <w:t>/a</w:t>
      </w:r>
      <w:r w:rsidRPr="0046624A">
        <w:rPr>
          <w:rFonts w:ascii="Arial" w:hAnsi="Arial" w:cs="Arial"/>
        </w:rPr>
        <w:t xml:space="preserve"> líder informar al auditado cuando la documentación es inadecuada y decidir si se continúa o se suspende la auditoría hasta que los problemas de la documentación se resuelvan.</w:t>
      </w:r>
    </w:p>
    <w:p w14:paraId="6DC5B175" w14:textId="77777777" w:rsidR="004441C8" w:rsidRDefault="004441C8">
      <w:pPr>
        <w:overflowPunct/>
        <w:autoSpaceDE/>
        <w:autoSpaceDN/>
        <w:adjustRightInd/>
        <w:spacing w:before="60" w:after="60"/>
        <w:ind w:left="180" w:right="-54"/>
        <w:jc w:val="both"/>
        <w:textAlignment w:val="auto"/>
        <w:rPr>
          <w:rFonts w:ascii="Arial" w:hAnsi="Arial" w:cs="Arial"/>
        </w:rPr>
      </w:pPr>
    </w:p>
    <w:p w14:paraId="5435D8DA" w14:textId="77777777" w:rsidR="004441C8" w:rsidRDefault="004441C8">
      <w:pPr>
        <w:tabs>
          <w:tab w:val="left" w:pos="851"/>
        </w:tabs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pPr w:leftFromText="141" w:rightFromText="141" w:vertAnchor="text" w:horzAnchor="margin" w:tblpY="-46"/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1"/>
        <w:gridCol w:w="3217"/>
        <w:gridCol w:w="3672"/>
      </w:tblGrid>
      <w:tr w:rsidR="004441C8" w14:paraId="457B3844" w14:textId="77777777" w:rsidTr="006C1B3E">
        <w:tc>
          <w:tcPr>
            <w:tcW w:w="1019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/>
          </w:tcPr>
          <w:p w14:paraId="30CD0D12" w14:textId="77777777" w:rsidR="004441C8" w:rsidRDefault="004441C8">
            <w:pPr>
              <w:pStyle w:val="Piedepgina"/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CONTROL DE EMISIÓN</w:t>
            </w:r>
          </w:p>
        </w:tc>
      </w:tr>
      <w:tr w:rsidR="004441C8" w14:paraId="5F8EC050" w14:textId="77777777" w:rsidTr="006C1B3E">
        <w:tc>
          <w:tcPr>
            <w:tcW w:w="3301" w:type="dxa"/>
            <w:tcBorders>
              <w:left w:val="single" w:sz="18" w:space="0" w:color="auto"/>
            </w:tcBorders>
            <w:shd w:val="clear" w:color="auto" w:fill="EEECE1"/>
          </w:tcPr>
          <w:p w14:paraId="232A628B" w14:textId="77777777" w:rsidR="004441C8" w:rsidRDefault="004441C8">
            <w:pPr>
              <w:pStyle w:val="Piedepgina"/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ELABORÓ</w:t>
            </w:r>
          </w:p>
        </w:tc>
        <w:tc>
          <w:tcPr>
            <w:tcW w:w="3217" w:type="dxa"/>
            <w:shd w:val="clear" w:color="auto" w:fill="EEECE1"/>
          </w:tcPr>
          <w:p w14:paraId="2C13402B" w14:textId="77777777" w:rsidR="004441C8" w:rsidRDefault="004441C8">
            <w:pPr>
              <w:pStyle w:val="Piedepgina"/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REVISÓ</w:t>
            </w:r>
          </w:p>
        </w:tc>
        <w:tc>
          <w:tcPr>
            <w:tcW w:w="3672" w:type="dxa"/>
            <w:tcBorders>
              <w:right w:val="single" w:sz="18" w:space="0" w:color="auto"/>
            </w:tcBorders>
            <w:shd w:val="clear" w:color="auto" w:fill="EEECE1"/>
          </w:tcPr>
          <w:p w14:paraId="79918B02" w14:textId="77777777" w:rsidR="004441C8" w:rsidRDefault="004441C8">
            <w:pPr>
              <w:pStyle w:val="Piedepgina"/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AUTORIZÓ</w:t>
            </w:r>
          </w:p>
        </w:tc>
      </w:tr>
      <w:tr w:rsidR="00E65191" w:rsidRPr="009A3EA9" w14:paraId="5A53A14F" w14:textId="77777777" w:rsidTr="0046624A">
        <w:trPr>
          <w:trHeight w:val="371"/>
        </w:trPr>
        <w:tc>
          <w:tcPr>
            <w:tcW w:w="3301" w:type="dxa"/>
            <w:tcBorders>
              <w:left w:val="single" w:sz="18" w:space="0" w:color="auto"/>
            </w:tcBorders>
            <w:vAlign w:val="bottom"/>
          </w:tcPr>
          <w:p w14:paraId="0274AF2F" w14:textId="77777777" w:rsidR="00E65191" w:rsidRPr="009A0B9E" w:rsidRDefault="00E65191" w:rsidP="00E65191">
            <w:pPr>
              <w:pStyle w:val="Piedepgina"/>
              <w:jc w:val="center"/>
              <w:rPr>
                <w:rFonts w:ascii="Arial" w:hAnsi="Arial" w:cs="Arial"/>
              </w:rPr>
            </w:pPr>
            <w:r w:rsidRPr="009A0B9E">
              <w:rPr>
                <w:rFonts w:ascii="Arial" w:hAnsi="Arial" w:cs="Arial"/>
              </w:rPr>
              <w:t>Ing. Olivia Guadalupe Treviño Montemayor</w:t>
            </w:r>
          </w:p>
          <w:p w14:paraId="517143B0" w14:textId="77777777" w:rsidR="009A0B9E" w:rsidRPr="009A0B9E" w:rsidRDefault="009A0B9E" w:rsidP="00E65191">
            <w:pPr>
              <w:pStyle w:val="Piedepgina"/>
              <w:jc w:val="center"/>
              <w:rPr>
                <w:rFonts w:ascii="Arial" w:hAnsi="Arial" w:cs="Arial"/>
              </w:rPr>
            </w:pPr>
            <w:r w:rsidRPr="009A0B9E">
              <w:rPr>
                <w:rFonts w:ascii="Arial" w:hAnsi="Arial" w:cs="Arial"/>
              </w:rPr>
              <w:t>RD ante el SGA</w:t>
            </w:r>
          </w:p>
        </w:tc>
        <w:tc>
          <w:tcPr>
            <w:tcW w:w="3217" w:type="dxa"/>
            <w:vAlign w:val="bottom"/>
          </w:tcPr>
          <w:p w14:paraId="013E97D4" w14:textId="77777777" w:rsidR="00E65191" w:rsidRPr="009A0B9E" w:rsidRDefault="008118E7" w:rsidP="00E65191">
            <w:pPr>
              <w:pStyle w:val="Piedepgina"/>
              <w:jc w:val="center"/>
              <w:rPr>
                <w:rFonts w:ascii="Arial" w:hAnsi="Arial" w:cs="Arial"/>
              </w:rPr>
            </w:pPr>
            <w:r w:rsidRPr="009A0B9E">
              <w:rPr>
                <w:rFonts w:ascii="Arial" w:hAnsi="Arial" w:cs="Arial"/>
              </w:rPr>
              <w:t>Ing. Ricardo Beltrán Razura</w:t>
            </w:r>
          </w:p>
          <w:p w14:paraId="59533ECF" w14:textId="77777777" w:rsidR="009A0B9E" w:rsidRPr="009A0B9E" w:rsidRDefault="009A0B9E" w:rsidP="00E65191">
            <w:pPr>
              <w:pStyle w:val="Piedepgina"/>
              <w:jc w:val="center"/>
              <w:rPr>
                <w:rFonts w:ascii="Arial" w:hAnsi="Arial" w:cs="Arial"/>
              </w:rPr>
            </w:pPr>
            <w:r w:rsidRPr="009A0B9E">
              <w:rPr>
                <w:rFonts w:ascii="Arial" w:hAnsi="Arial" w:cs="Arial"/>
              </w:rPr>
              <w:t>RD ante el SGC</w:t>
            </w:r>
          </w:p>
        </w:tc>
        <w:tc>
          <w:tcPr>
            <w:tcW w:w="3672" w:type="dxa"/>
            <w:tcBorders>
              <w:right w:val="single" w:sz="18" w:space="0" w:color="auto"/>
            </w:tcBorders>
            <w:vAlign w:val="bottom"/>
          </w:tcPr>
          <w:p w14:paraId="699D7E23" w14:textId="77777777" w:rsidR="00E65191" w:rsidRPr="009A0B9E" w:rsidRDefault="008118E7" w:rsidP="00E65191">
            <w:pPr>
              <w:pStyle w:val="Piedepgina"/>
              <w:jc w:val="center"/>
              <w:rPr>
                <w:rFonts w:ascii="Arial" w:hAnsi="Arial" w:cs="Arial"/>
              </w:rPr>
            </w:pPr>
            <w:r w:rsidRPr="009A0B9E">
              <w:rPr>
                <w:rFonts w:ascii="Arial" w:hAnsi="Arial" w:cs="Arial"/>
              </w:rPr>
              <w:t>M.C. Albino Rodríguez Díaz</w:t>
            </w:r>
          </w:p>
          <w:p w14:paraId="59FD0271" w14:textId="77777777" w:rsidR="009A0B9E" w:rsidRPr="009A0B9E" w:rsidRDefault="009A0B9E" w:rsidP="00E65191">
            <w:pPr>
              <w:pStyle w:val="Piedepgina"/>
              <w:jc w:val="center"/>
              <w:rPr>
                <w:rFonts w:ascii="Arial" w:hAnsi="Arial" w:cs="Arial"/>
              </w:rPr>
            </w:pPr>
            <w:r w:rsidRPr="009A0B9E">
              <w:rPr>
                <w:rFonts w:ascii="Arial" w:hAnsi="Arial" w:cs="Arial"/>
              </w:rPr>
              <w:t>Director</w:t>
            </w:r>
          </w:p>
        </w:tc>
      </w:tr>
      <w:tr w:rsidR="00E65191" w14:paraId="090A84F8" w14:textId="77777777" w:rsidTr="00C3413A">
        <w:tc>
          <w:tcPr>
            <w:tcW w:w="3301" w:type="dxa"/>
            <w:tcBorders>
              <w:left w:val="single" w:sz="18" w:space="0" w:color="auto"/>
            </w:tcBorders>
          </w:tcPr>
          <w:p w14:paraId="556041FE" w14:textId="77777777" w:rsidR="00E65191" w:rsidRDefault="009A0B9E" w:rsidP="00C3413A">
            <w:pPr>
              <w:pStyle w:val="Piedepgin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  <w:p w14:paraId="68D0957F" w14:textId="77777777" w:rsidR="00C3413A" w:rsidRDefault="00C3413A" w:rsidP="00C3413A">
            <w:pPr>
              <w:pStyle w:val="Piedepgina"/>
              <w:rPr>
                <w:rFonts w:ascii="Arial" w:hAnsi="Arial" w:cs="Arial"/>
              </w:rPr>
            </w:pPr>
          </w:p>
          <w:p w14:paraId="25041C61" w14:textId="77777777" w:rsidR="00C3413A" w:rsidRDefault="00C3413A" w:rsidP="00C3413A">
            <w:pPr>
              <w:pStyle w:val="Piedepgina"/>
              <w:rPr>
                <w:rFonts w:ascii="Arial" w:hAnsi="Arial" w:cs="Arial"/>
              </w:rPr>
            </w:pPr>
          </w:p>
          <w:p w14:paraId="29C176A7" w14:textId="77777777" w:rsidR="00C3413A" w:rsidRPr="009A0B9E" w:rsidRDefault="00C3413A" w:rsidP="00C3413A">
            <w:pPr>
              <w:pStyle w:val="Piedepgina"/>
              <w:rPr>
                <w:rFonts w:ascii="Arial" w:hAnsi="Arial" w:cs="Arial"/>
              </w:rPr>
            </w:pPr>
          </w:p>
        </w:tc>
        <w:tc>
          <w:tcPr>
            <w:tcW w:w="3217" w:type="dxa"/>
          </w:tcPr>
          <w:p w14:paraId="7DF1AE18" w14:textId="77777777" w:rsidR="00E65191" w:rsidRPr="009A0B9E" w:rsidRDefault="009A0B9E" w:rsidP="00C3413A">
            <w:pPr>
              <w:pStyle w:val="Piedepgin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</w:t>
            </w:r>
            <w:r w:rsidR="00C3413A">
              <w:rPr>
                <w:rFonts w:ascii="Arial" w:hAnsi="Arial" w:cs="Arial"/>
              </w:rPr>
              <w:t>a</w:t>
            </w:r>
          </w:p>
        </w:tc>
        <w:tc>
          <w:tcPr>
            <w:tcW w:w="3672" w:type="dxa"/>
            <w:tcBorders>
              <w:right w:val="single" w:sz="18" w:space="0" w:color="auto"/>
            </w:tcBorders>
          </w:tcPr>
          <w:p w14:paraId="3BB0CF39" w14:textId="77777777" w:rsidR="00E65191" w:rsidRPr="009A0B9E" w:rsidRDefault="00C3413A" w:rsidP="00C3413A">
            <w:pPr>
              <w:pStyle w:val="Piedepgin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C3413A" w14:paraId="30A5985B" w14:textId="77777777">
        <w:tc>
          <w:tcPr>
            <w:tcW w:w="3301" w:type="dxa"/>
            <w:tcBorders>
              <w:left w:val="single" w:sz="18" w:space="0" w:color="auto"/>
              <w:bottom w:val="single" w:sz="18" w:space="0" w:color="auto"/>
            </w:tcBorders>
          </w:tcPr>
          <w:p w14:paraId="739BC79A" w14:textId="77777777" w:rsidR="00C3413A" w:rsidRDefault="00502FC1" w:rsidP="00502FC1">
            <w:pPr>
              <w:pStyle w:val="Piedepgin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283D0C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Febrero</w:t>
            </w:r>
            <w:r w:rsidR="00283D0C">
              <w:rPr>
                <w:rFonts w:ascii="Arial" w:hAnsi="Arial" w:cs="Arial"/>
              </w:rPr>
              <w:t xml:space="preserve"> del 201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3217" w:type="dxa"/>
            <w:tcBorders>
              <w:bottom w:val="single" w:sz="18" w:space="0" w:color="auto"/>
            </w:tcBorders>
          </w:tcPr>
          <w:p w14:paraId="3A4550E9" w14:textId="77777777" w:rsidR="00C3413A" w:rsidRDefault="00283D0C" w:rsidP="00502FC1">
            <w:pPr>
              <w:pStyle w:val="Piedepgin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 de </w:t>
            </w:r>
            <w:r w:rsidR="00502FC1">
              <w:rPr>
                <w:rFonts w:ascii="Arial" w:hAnsi="Arial" w:cs="Arial"/>
              </w:rPr>
              <w:t>Febrero</w:t>
            </w:r>
            <w:r>
              <w:rPr>
                <w:rFonts w:ascii="Arial" w:hAnsi="Arial" w:cs="Arial"/>
              </w:rPr>
              <w:t xml:space="preserve"> del 201</w:t>
            </w:r>
            <w:r w:rsidR="00502FC1">
              <w:rPr>
                <w:rFonts w:ascii="Arial" w:hAnsi="Arial" w:cs="Arial"/>
              </w:rPr>
              <w:t>3</w:t>
            </w:r>
          </w:p>
        </w:tc>
        <w:tc>
          <w:tcPr>
            <w:tcW w:w="3672" w:type="dxa"/>
            <w:tcBorders>
              <w:bottom w:val="single" w:sz="18" w:space="0" w:color="auto"/>
              <w:right w:val="single" w:sz="18" w:space="0" w:color="auto"/>
            </w:tcBorders>
          </w:tcPr>
          <w:p w14:paraId="103DDF20" w14:textId="77777777" w:rsidR="00C3413A" w:rsidRDefault="00502FC1" w:rsidP="00502FC1">
            <w:pPr>
              <w:pStyle w:val="Piedepgin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de Febrero</w:t>
            </w:r>
            <w:r w:rsidR="00283D0C">
              <w:rPr>
                <w:rFonts w:ascii="Arial" w:hAnsi="Arial" w:cs="Arial"/>
              </w:rPr>
              <w:t xml:space="preserve"> del 201</w:t>
            </w:r>
            <w:r>
              <w:rPr>
                <w:rFonts w:ascii="Arial" w:hAnsi="Arial" w:cs="Arial"/>
              </w:rPr>
              <w:t>3</w:t>
            </w:r>
          </w:p>
        </w:tc>
      </w:tr>
    </w:tbl>
    <w:p w14:paraId="5BD2AAB5" w14:textId="77777777" w:rsidR="004441C8" w:rsidRDefault="004441C8">
      <w:pPr>
        <w:tabs>
          <w:tab w:val="left" w:pos="851"/>
        </w:tabs>
        <w:rPr>
          <w:rFonts w:ascii="Arial" w:hAnsi="Arial" w:cs="Arial"/>
          <w:b/>
          <w:sz w:val="24"/>
          <w:szCs w:val="24"/>
          <w:lang w:val="es-MX"/>
        </w:rPr>
      </w:pPr>
    </w:p>
    <w:p w14:paraId="3BEBBED1" w14:textId="77777777" w:rsidR="004441C8" w:rsidRDefault="004441C8">
      <w:pPr>
        <w:tabs>
          <w:tab w:val="left" w:pos="851"/>
        </w:tabs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br w:type="page"/>
      </w:r>
    </w:p>
    <w:p w14:paraId="5E042254" w14:textId="77777777" w:rsidR="004441C8" w:rsidRDefault="004441C8">
      <w:pPr>
        <w:numPr>
          <w:ilvl w:val="0"/>
          <w:numId w:val="2"/>
        </w:numPr>
        <w:tabs>
          <w:tab w:val="left" w:pos="851"/>
        </w:tabs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Diagrama de procedimiento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601"/>
        <w:gridCol w:w="2359"/>
        <w:gridCol w:w="2200"/>
        <w:gridCol w:w="2602"/>
      </w:tblGrid>
      <w:tr w:rsidR="004441C8" w:rsidRPr="00594194" w14:paraId="50BDE079" w14:textId="77777777">
        <w:tc>
          <w:tcPr>
            <w:tcW w:w="2700" w:type="dxa"/>
          </w:tcPr>
          <w:p w14:paraId="5FA5D884" w14:textId="77777777" w:rsidR="004441C8" w:rsidRPr="00594194" w:rsidRDefault="006C1B3E" w:rsidP="004441C8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Director(a)/</w:t>
            </w:r>
            <w:r w:rsidR="004441C8">
              <w:rPr>
                <w:rFonts w:ascii="Arial" w:hAnsi="Arial" w:cs="Arial"/>
                <w:b/>
                <w:sz w:val="24"/>
                <w:szCs w:val="24"/>
                <w:lang w:val="es-MX"/>
              </w:rPr>
              <w:t>RD</w:t>
            </w:r>
          </w:p>
        </w:tc>
        <w:tc>
          <w:tcPr>
            <w:tcW w:w="2500" w:type="dxa"/>
          </w:tcPr>
          <w:p w14:paraId="78701E49" w14:textId="77777777" w:rsidR="004441C8" w:rsidRPr="00594194" w:rsidRDefault="004441C8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594194">
              <w:rPr>
                <w:rFonts w:ascii="Arial" w:hAnsi="Arial" w:cs="Arial"/>
                <w:b/>
                <w:sz w:val="24"/>
                <w:szCs w:val="24"/>
                <w:lang w:val="es-MX"/>
              </w:rPr>
              <w:t>Auditor</w:t>
            </w:r>
            <w:r w:rsidR="00916374">
              <w:rPr>
                <w:rFonts w:ascii="Arial" w:hAnsi="Arial" w:cs="Arial"/>
                <w:b/>
                <w:sz w:val="24"/>
                <w:szCs w:val="24"/>
                <w:lang w:val="es-MX"/>
              </w:rPr>
              <w:t>/a</w:t>
            </w:r>
            <w:r w:rsidRPr="00594194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líder y </w:t>
            </w: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equipo a</w:t>
            </w:r>
            <w:r w:rsidRPr="00594194">
              <w:rPr>
                <w:rFonts w:ascii="Arial" w:hAnsi="Arial" w:cs="Arial"/>
                <w:b/>
                <w:sz w:val="24"/>
                <w:szCs w:val="24"/>
                <w:lang w:val="es-MX"/>
              </w:rPr>
              <w:t>uditor</w:t>
            </w:r>
          </w:p>
        </w:tc>
        <w:tc>
          <w:tcPr>
            <w:tcW w:w="2334" w:type="dxa"/>
          </w:tcPr>
          <w:p w14:paraId="0046CAAA" w14:textId="77777777" w:rsidR="004441C8" w:rsidRPr="00594194" w:rsidRDefault="00916374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Instituto</w:t>
            </w:r>
          </w:p>
        </w:tc>
        <w:tc>
          <w:tcPr>
            <w:tcW w:w="2766" w:type="dxa"/>
          </w:tcPr>
          <w:p w14:paraId="36D97DDA" w14:textId="77777777" w:rsidR="004441C8" w:rsidRPr="00594194" w:rsidRDefault="004441C8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Director</w:t>
            </w:r>
            <w:r w:rsidR="00916374">
              <w:rPr>
                <w:rFonts w:ascii="Arial" w:hAnsi="Arial" w:cs="Arial"/>
                <w:b/>
                <w:sz w:val="24"/>
                <w:szCs w:val="24"/>
                <w:lang w:val="es-MX"/>
              </w:rPr>
              <w:t>/a</w:t>
            </w:r>
          </w:p>
        </w:tc>
      </w:tr>
      <w:tr w:rsidR="004441C8" w:rsidRPr="00594194" w14:paraId="650EB312" w14:textId="77777777">
        <w:trPr>
          <w:trHeight w:val="10454"/>
        </w:trPr>
        <w:tc>
          <w:tcPr>
            <w:tcW w:w="2700" w:type="dxa"/>
          </w:tcPr>
          <w:p w14:paraId="1F5966BD" w14:textId="6FBE2A71" w:rsidR="004441C8" w:rsidRPr="00594194" w:rsidRDefault="00491328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44416" behindDoc="0" locked="0" layoutInCell="1" allowOverlap="1" wp14:anchorId="6FFE99BA" wp14:editId="22D2100B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106680</wp:posOffset>
                      </wp:positionV>
                      <wp:extent cx="760095" cy="228600"/>
                      <wp:effectExtent l="11430" t="7620" r="9525" b="11430"/>
                      <wp:wrapNone/>
                      <wp:docPr id="3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0095" cy="228600"/>
                                <a:chOff x="1837" y="3245"/>
                                <a:chExt cx="1100" cy="360"/>
                              </a:xfrm>
                            </wpg:grpSpPr>
                            <wps:wsp>
                              <wps:cNvPr id="32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37" y="3245"/>
                                  <a:ext cx="1100" cy="36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37" y="3245"/>
                                  <a:ext cx="697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84BE51" w14:textId="77777777" w:rsidR="004441C8" w:rsidRPr="00F439FF" w:rsidRDefault="004441C8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val="es-MX"/>
                                      </w:rPr>
                                    </w:pPr>
                                    <w:r w:rsidRPr="00F439FF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val="es-MX"/>
                                      </w:rPr>
                                      <w:t xml:space="preserve">Inicio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FE99BA" id="Group 2" o:spid="_x0000_s1026" style="position:absolute;margin-left:29.75pt;margin-top:8.4pt;width:59.85pt;height:18pt;z-index:251644416" coordorigin="1837,3245" coordsize="11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">
                      <v:roundrect id="AutoShape 3" o:spid="_x0000_s1027" style="position:absolute;left:1837;top:3245;width:1100;height:3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2037;top:3245;width:69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      <v:textbox>
                          <w:txbxContent>
                            <w:p w14:paraId="5284BE51" w14:textId="77777777" w:rsidR="004441C8" w:rsidRPr="00F439FF" w:rsidRDefault="004441C8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F439FF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Inicio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43C71FE6" w14:textId="4CB9B02A" w:rsidR="004441C8" w:rsidRPr="00594194" w:rsidRDefault="00491328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55C7513" wp14:editId="7D4149D0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160020</wp:posOffset>
                      </wp:positionV>
                      <wp:extent cx="317500" cy="227965"/>
                      <wp:effectExtent l="0" t="0" r="0" b="2540"/>
                      <wp:wrapNone/>
                      <wp:docPr id="30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27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C7A766" w14:textId="77777777" w:rsidR="004441C8" w:rsidRPr="00957BA8" w:rsidRDefault="004441C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957BA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C7513" id="Text Box 23" o:spid="_x0000_s1029" type="#_x0000_t202" style="position:absolute;margin-left:82.6pt;margin-top:12.6pt;width:25pt;height:17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" filled="f" stroked="f">
                      <v:textbox>
                        <w:txbxContent>
                          <w:p w14:paraId="36C7A766" w14:textId="77777777" w:rsidR="004441C8" w:rsidRPr="00957BA8" w:rsidRDefault="004441C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57BA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7042129" wp14:editId="2A27EEE3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160020</wp:posOffset>
                      </wp:positionV>
                      <wp:extent cx="0" cy="171450"/>
                      <wp:effectExtent l="60325" t="7620" r="53975" b="20955"/>
                      <wp:wrapNone/>
                      <wp:docPr id="29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F388F5" id="Line 6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5pt,12.6pt" to="58.3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">
                      <v:stroke endarrow="block"/>
                    </v:line>
                  </w:pict>
                </mc:Fallback>
              </mc:AlternateContent>
            </w:r>
          </w:p>
          <w:p w14:paraId="491FA015" w14:textId="585826ED" w:rsidR="004441C8" w:rsidRPr="00594194" w:rsidRDefault="00491328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1478F1C5" wp14:editId="74CF8617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156210</wp:posOffset>
                      </wp:positionV>
                      <wp:extent cx="1181100" cy="611505"/>
                      <wp:effectExtent l="9525" t="7620" r="9525" b="9525"/>
                      <wp:wrapNone/>
                      <wp:docPr id="2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611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D3F81D" w14:textId="77777777" w:rsidR="004441C8" w:rsidRPr="00F439FF" w:rsidRDefault="004441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F439F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Elabora programa de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  <w:t>auditoría</w:t>
                                  </w:r>
                                  <w:r w:rsidRPr="00F439F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y selecciona al auditor</w:t>
                                  </w:r>
                                  <w:r w:rsidR="0091637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  <w:t>/a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líder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8F1C5" id="Text Box 5" o:spid="_x0000_s1030" type="#_x0000_t202" style="position:absolute;margin-left:14.6pt;margin-top:12.3pt;width:93pt;height:48.1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">
                      <v:textbox>
                        <w:txbxContent>
                          <w:p w14:paraId="23D3F81D" w14:textId="77777777" w:rsidR="004441C8" w:rsidRPr="00F439FF" w:rsidRDefault="004441C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F439F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Elabora programa de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auditoría</w:t>
                            </w:r>
                            <w:r w:rsidRPr="00F439F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y selecciona al auditor</w:t>
                            </w:r>
                            <w:r w:rsidR="0091637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/a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líder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4D2430" w14:textId="77777777" w:rsidR="004441C8" w:rsidRPr="00594194" w:rsidRDefault="004441C8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372281E" w14:textId="63A66611" w:rsidR="004441C8" w:rsidRPr="00594194" w:rsidRDefault="00491328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EDFDE2A" wp14:editId="6459C9FA">
                      <wp:simplePos x="0" y="0"/>
                      <wp:positionH relativeFrom="column">
                        <wp:posOffset>1366520</wp:posOffset>
                      </wp:positionH>
                      <wp:positionV relativeFrom="paragraph">
                        <wp:posOffset>33655</wp:posOffset>
                      </wp:positionV>
                      <wp:extent cx="500380" cy="0"/>
                      <wp:effectExtent l="9525" t="54610" r="23495" b="59690"/>
                      <wp:wrapNone/>
                      <wp:docPr id="27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03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53445A" id="Line 8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6pt,2.65pt" to="14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">
                      <v:stroke endarrow="block"/>
                    </v:line>
                  </w:pict>
                </mc:Fallback>
              </mc:AlternateContent>
            </w:r>
          </w:p>
          <w:p w14:paraId="7D79E933" w14:textId="77777777" w:rsidR="004441C8" w:rsidRPr="00594194" w:rsidRDefault="004441C8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8F455B8" w14:textId="77777777" w:rsidR="004441C8" w:rsidRPr="00594194" w:rsidRDefault="004441C8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08947FD" w14:textId="77777777" w:rsidR="004441C8" w:rsidRPr="00594194" w:rsidRDefault="004441C8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0D9B8E14" w14:textId="77777777" w:rsidR="004441C8" w:rsidRPr="00594194" w:rsidRDefault="004441C8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3A64E96" w14:textId="77777777" w:rsidR="004441C8" w:rsidRPr="00594194" w:rsidRDefault="004441C8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E21A89C" w14:textId="77777777" w:rsidR="004441C8" w:rsidRPr="00594194" w:rsidRDefault="004441C8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C4E3387" w14:textId="77777777" w:rsidR="004441C8" w:rsidRPr="00594194" w:rsidRDefault="004441C8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F1B8720" w14:textId="77777777" w:rsidR="004441C8" w:rsidRPr="00594194" w:rsidRDefault="004441C8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E1BC298" w14:textId="77777777" w:rsidR="004441C8" w:rsidRPr="00594194" w:rsidRDefault="004441C8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A05379B" w14:textId="77777777" w:rsidR="004441C8" w:rsidRPr="00594194" w:rsidRDefault="004441C8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5330ED8" w14:textId="77777777" w:rsidR="004441C8" w:rsidRPr="00594194" w:rsidRDefault="004441C8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2CD76FE" w14:textId="77777777" w:rsidR="004441C8" w:rsidRPr="00594194" w:rsidRDefault="004441C8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5F5AD84C" w14:textId="77777777" w:rsidR="004441C8" w:rsidRPr="00594194" w:rsidRDefault="004441C8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B28B646" w14:textId="77777777" w:rsidR="004441C8" w:rsidRPr="00594194" w:rsidRDefault="004441C8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3E56D07" w14:textId="77777777" w:rsidR="004441C8" w:rsidRPr="00594194" w:rsidRDefault="004441C8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500" w:type="dxa"/>
          </w:tcPr>
          <w:p w14:paraId="339477F7" w14:textId="34AFADA8" w:rsidR="004441C8" w:rsidRDefault="00491328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D5AFC06" wp14:editId="67334374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158115</wp:posOffset>
                      </wp:positionV>
                      <wp:extent cx="317500" cy="227965"/>
                      <wp:effectExtent l="1270" t="1905" r="0" b="0"/>
                      <wp:wrapNone/>
                      <wp:docPr id="26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27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913EF4" w14:textId="77777777" w:rsidR="004441C8" w:rsidRPr="00957BA8" w:rsidRDefault="004441C8" w:rsidP="004441C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AFC06" id="Text Box 33" o:spid="_x0000_s1031" type="#_x0000_t202" style="position:absolute;margin-left:81.85pt;margin-top:12.45pt;width:25pt;height:17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" filled="f" stroked="f">
                      <v:textbox>
                        <w:txbxContent>
                          <w:p w14:paraId="24913EF4" w14:textId="77777777" w:rsidR="004441C8" w:rsidRPr="00957BA8" w:rsidRDefault="004441C8" w:rsidP="004441C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CB1113" w14:textId="77777777" w:rsidR="004441C8" w:rsidRDefault="004441C8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65AF7A5" w14:textId="774878A3" w:rsidR="004441C8" w:rsidRDefault="00491328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56835B4E" wp14:editId="4241F45D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35560</wp:posOffset>
                      </wp:positionV>
                      <wp:extent cx="1100455" cy="732790"/>
                      <wp:effectExtent l="12700" t="10795" r="10795" b="8890"/>
                      <wp:wrapNone/>
                      <wp:docPr id="2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0455" cy="732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73524D" w14:textId="77777777" w:rsidR="004441C8" w:rsidRDefault="00916374" w:rsidP="004441C8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  <w:t>La/el</w:t>
                                  </w:r>
                                  <w:r w:rsidR="004441C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auditor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  <w:t>/a</w:t>
                                  </w:r>
                                  <w:r w:rsidR="004441C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líder con apoyo del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  <w:t>/la</w:t>
                                  </w:r>
                                  <w:r w:rsidR="004441C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RD designa el equipo auditor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35B4E" id="Text Box 7" o:spid="_x0000_s1032" type="#_x0000_t202" style="position:absolute;margin-left:13.75pt;margin-top:2.8pt;width:86.65pt;height:57.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">
                      <v:textbox>
                        <w:txbxContent>
                          <w:p w14:paraId="0473524D" w14:textId="77777777" w:rsidR="004441C8" w:rsidRDefault="00916374" w:rsidP="004441C8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La/el</w:t>
                            </w:r>
                            <w:r w:rsidR="004441C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auditor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/a</w:t>
                            </w:r>
                            <w:r w:rsidR="004441C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líder con apoyo del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/la</w:t>
                            </w:r>
                            <w:r w:rsidR="004441C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RD designa el equipo auditor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DB4471" w14:textId="77777777" w:rsidR="004441C8" w:rsidRPr="00957BA8" w:rsidRDefault="004441C8" w:rsidP="004441C8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38DD722D" w14:textId="77777777" w:rsidR="004441C8" w:rsidRDefault="004441C8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271FAFF" w14:textId="039F854E" w:rsidR="004441C8" w:rsidRPr="00594194" w:rsidRDefault="00491328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852932F" wp14:editId="6363B83A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3961765</wp:posOffset>
                      </wp:positionV>
                      <wp:extent cx="0" cy="571500"/>
                      <wp:effectExtent l="60960" t="13335" r="53340" b="15240"/>
                      <wp:wrapNone/>
                      <wp:docPr id="24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DE8076" id="Line 14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5pt,311.95pt" to="59.55pt,3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2E52F5D" wp14:editId="4EDC37CF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4831715</wp:posOffset>
                      </wp:positionV>
                      <wp:extent cx="571500" cy="0"/>
                      <wp:effectExtent l="6985" t="54610" r="21590" b="59690"/>
                      <wp:wrapNone/>
                      <wp:docPr id="23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E84F4B" id="Line 17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380.45pt" to="144.55pt,3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D56F2F5" wp14:editId="514D33F9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3154045</wp:posOffset>
                      </wp:positionV>
                      <wp:extent cx="1108710" cy="800100"/>
                      <wp:effectExtent l="5080" t="5715" r="10160" b="13335"/>
                      <wp:wrapNone/>
                      <wp:docPr id="2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871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C532D5" w14:textId="77777777" w:rsidR="004441C8" w:rsidRPr="00F439FF" w:rsidRDefault="004441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  <w:t>Revisa Información, p</w:t>
                                  </w:r>
                                  <w:r w:rsidRPr="00F439F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repara y autoriza informe de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  <w:t>auditoría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6F2F5" id="Text Box 11" o:spid="_x0000_s1033" type="#_x0000_t202" style="position:absolute;margin-left:15.4pt;margin-top:248.35pt;width:87.3pt;height:6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">
                      <v:textbox>
                        <w:txbxContent>
                          <w:p w14:paraId="59C532D5" w14:textId="77777777" w:rsidR="004441C8" w:rsidRPr="00F439FF" w:rsidRDefault="004441C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Revisa Información, p</w:t>
                            </w:r>
                            <w:r w:rsidRPr="00F439F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repara y autoriza informe de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auditoría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BB35142" wp14:editId="64A00C96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2973705</wp:posOffset>
                      </wp:positionV>
                      <wp:extent cx="317500" cy="227965"/>
                      <wp:effectExtent l="0" t="0" r="635" b="3810"/>
                      <wp:wrapNone/>
                      <wp:docPr id="21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27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C54F7A" w14:textId="77777777" w:rsidR="004441C8" w:rsidRPr="00957BA8" w:rsidRDefault="004441C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35142" id="Text Box 27" o:spid="_x0000_s1034" type="#_x0000_t202" style="position:absolute;margin-left:78.45pt;margin-top:234.15pt;width:25pt;height:17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" filled="f" stroked="f">
                      <v:textbox>
                        <w:txbxContent>
                          <w:p w14:paraId="7EC54F7A" w14:textId="77777777" w:rsidR="004441C8" w:rsidRPr="00957BA8" w:rsidRDefault="004441C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94129EC" wp14:editId="0A955F64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2844165</wp:posOffset>
                      </wp:positionV>
                      <wp:extent cx="0" cy="309880"/>
                      <wp:effectExtent l="57785" t="10160" r="56515" b="22860"/>
                      <wp:wrapNone/>
                      <wp:docPr id="20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9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7C3A6B" id="Line 1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223.95pt" to="59.3pt,2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3F1E727" wp14:editId="06128696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2362200</wp:posOffset>
                      </wp:positionV>
                      <wp:extent cx="1079500" cy="457200"/>
                      <wp:effectExtent l="5080" t="13970" r="10795" b="5080"/>
                      <wp:wrapNone/>
                      <wp:docPr id="19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7CFDA1" w14:textId="77777777" w:rsidR="004441C8" w:rsidRDefault="004441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  <w:t>Auditoría</w:t>
                                  </w:r>
                                  <w:r w:rsidRPr="00F439F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</w:t>
                                  </w:r>
                                </w:p>
                                <w:p w14:paraId="731AF2E9" w14:textId="77777777" w:rsidR="004441C8" w:rsidRPr="00F439FF" w:rsidRDefault="004441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A86683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lang w:val="es-MX"/>
                                    </w:rPr>
                                    <w:t>in situ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1E727" id="Text Box 15" o:spid="_x0000_s1035" type="#_x0000_t202" style="position:absolute;margin-left:16.15pt;margin-top:186pt;width:85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">
                      <v:textbox>
                        <w:txbxContent>
                          <w:p w14:paraId="417CFDA1" w14:textId="77777777" w:rsidR="004441C8" w:rsidRDefault="004441C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Auditoría</w:t>
                            </w:r>
                            <w:r w:rsidRPr="00F439F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</w:p>
                          <w:p w14:paraId="731AF2E9" w14:textId="77777777" w:rsidR="004441C8" w:rsidRPr="00F439FF" w:rsidRDefault="004441C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8668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s-MX"/>
                              </w:rPr>
                              <w:t>in situ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23D8149" wp14:editId="022A1221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2107565</wp:posOffset>
                      </wp:positionV>
                      <wp:extent cx="317500" cy="227965"/>
                      <wp:effectExtent l="1270" t="0" r="0" b="3175"/>
                      <wp:wrapNone/>
                      <wp:docPr id="18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27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A8173C" w14:textId="77777777" w:rsidR="004441C8" w:rsidRPr="00957BA8" w:rsidRDefault="004441C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D8149" id="Text Box 26" o:spid="_x0000_s1036" type="#_x0000_t202" style="position:absolute;margin-left:81.85pt;margin-top:165.95pt;width:25pt;height:17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" filled="f" stroked="f">
                      <v:textbox>
                        <w:txbxContent>
                          <w:p w14:paraId="68A8173C" w14:textId="77777777" w:rsidR="004441C8" w:rsidRPr="00957BA8" w:rsidRDefault="004441C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C95973F" wp14:editId="3948A104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2094230</wp:posOffset>
                      </wp:positionV>
                      <wp:extent cx="0" cy="241300"/>
                      <wp:effectExtent l="54610" t="12700" r="59690" b="22225"/>
                      <wp:wrapNone/>
                      <wp:docPr id="17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509CF3" id="Line 10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3pt,164.9pt" to="61.3pt,1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1D841E5" wp14:editId="435B8B6E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300355</wp:posOffset>
                      </wp:positionV>
                      <wp:extent cx="0" cy="279400"/>
                      <wp:effectExtent l="53340" t="9525" r="60960" b="15875"/>
                      <wp:wrapNone/>
                      <wp:docPr id="16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9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9E1C8B" id="Line 31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45pt,23.65pt" to="57.4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064F19E" wp14:editId="694618F3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1100455</wp:posOffset>
                      </wp:positionV>
                      <wp:extent cx="317500" cy="227965"/>
                      <wp:effectExtent l="1270" t="0" r="0" b="635"/>
                      <wp:wrapNone/>
                      <wp:docPr id="1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27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7D62AE" w14:textId="77777777" w:rsidR="004441C8" w:rsidRPr="00957BA8" w:rsidRDefault="004441C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4F19E" id="Text Box 25" o:spid="_x0000_s1037" type="#_x0000_t202" style="position:absolute;margin-left:81.85pt;margin-top:86.65pt;width:25pt;height:17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" filled="f" stroked="f">
                      <v:textbox>
                        <w:txbxContent>
                          <w:p w14:paraId="1E7D62AE" w14:textId="77777777" w:rsidR="004441C8" w:rsidRPr="00957BA8" w:rsidRDefault="004441C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B9604F5" wp14:editId="353C648F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1328420</wp:posOffset>
                      </wp:positionV>
                      <wp:extent cx="1079500" cy="746125"/>
                      <wp:effectExtent l="5715" t="8890" r="10160" b="6985"/>
                      <wp:wrapNone/>
                      <wp:docPr id="1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0" cy="746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359A84" w14:textId="77777777" w:rsidR="004441C8" w:rsidRPr="0000377C" w:rsidRDefault="004441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F439F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  <w:t>Revisa documentación de</w:t>
                                  </w:r>
                                  <w:r w:rsidR="004662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los Sistemas de Gestión</w:t>
                                  </w:r>
                                  <w:r w:rsidRPr="00F439F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y prepara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  <w:t>auditoría</w:t>
                                  </w:r>
                                  <w:r w:rsidRPr="00F439F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</w:t>
                                  </w:r>
                                  <w:r w:rsidRPr="0000377C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lang w:val="es-MX"/>
                                    </w:rPr>
                                    <w:t>in situ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604F5" id="Text Box 9" o:spid="_x0000_s1038" type="#_x0000_t202" style="position:absolute;margin-left:18.45pt;margin-top:104.6pt;width:85pt;height:5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">
                      <v:textbox>
                        <w:txbxContent>
                          <w:p w14:paraId="5E359A84" w14:textId="77777777" w:rsidR="004441C8" w:rsidRPr="0000377C" w:rsidRDefault="004441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F439F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Revisa documentación de</w:t>
                            </w:r>
                            <w:r w:rsidR="0046624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los Sistemas de Gestión</w:t>
                            </w:r>
                            <w:r w:rsidRPr="00F439F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y prepara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auditoría</w:t>
                            </w:r>
                            <w:r w:rsidRPr="00F439F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Pr="0000377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s-MX"/>
                              </w:rPr>
                              <w:t>in situ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548D438" wp14:editId="0FD6DBE2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1074420</wp:posOffset>
                      </wp:positionV>
                      <wp:extent cx="9525" cy="254000"/>
                      <wp:effectExtent l="46355" t="12065" r="58420" b="19685"/>
                      <wp:wrapNone/>
                      <wp:docPr id="13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54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75E47B" id="Line 32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5pt,84.6pt" to="58.4pt,1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6021813" wp14:editId="0D870AC8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579755</wp:posOffset>
                      </wp:positionV>
                      <wp:extent cx="1079500" cy="494665"/>
                      <wp:effectExtent l="13335" t="12700" r="12065" b="6985"/>
                      <wp:wrapNone/>
                      <wp:docPr id="12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0" cy="494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01156B" w14:textId="77777777" w:rsidR="004441C8" w:rsidRPr="00F439FF" w:rsidRDefault="004441C8" w:rsidP="004441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  <w:t>Preparan</w:t>
                                  </w:r>
                                  <w:r w:rsidRPr="00F439F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plan de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  <w:t>auditoría</w:t>
                                  </w:r>
                                </w:p>
                                <w:p w14:paraId="049F7195" w14:textId="77777777" w:rsidR="004441C8" w:rsidRPr="00481FD0" w:rsidRDefault="004441C8" w:rsidP="004441C8">
                                  <w:pPr>
                                    <w:rPr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21813" id="Text Box 30" o:spid="_x0000_s1039" type="#_x0000_t202" style="position:absolute;margin-left:15.3pt;margin-top:45.65pt;width:85pt;height:38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">
                      <v:textbox>
                        <w:txbxContent>
                          <w:p w14:paraId="4001156B" w14:textId="77777777" w:rsidR="004441C8" w:rsidRPr="00F439FF" w:rsidRDefault="004441C8" w:rsidP="004441C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Preparan</w:t>
                            </w:r>
                            <w:r w:rsidRPr="00F439F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plan de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auditoría</w:t>
                            </w:r>
                          </w:p>
                          <w:p w14:paraId="049F7195" w14:textId="77777777" w:rsidR="004441C8" w:rsidRPr="00481FD0" w:rsidRDefault="004441C8" w:rsidP="004441C8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9625F6E" wp14:editId="6749DAF2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300990</wp:posOffset>
                      </wp:positionV>
                      <wp:extent cx="317500" cy="227965"/>
                      <wp:effectExtent l="1270" t="635" r="0" b="0"/>
                      <wp:wrapNone/>
                      <wp:docPr id="11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27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8A3B3B" w14:textId="77777777" w:rsidR="004441C8" w:rsidRPr="00957BA8" w:rsidRDefault="004441C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25F6E" id="Text Box 24" o:spid="_x0000_s1040" type="#_x0000_t202" style="position:absolute;margin-left:81.85pt;margin-top:23.7pt;width:25pt;height:17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" filled="f" stroked="f">
                      <v:textbox>
                        <w:txbxContent>
                          <w:p w14:paraId="4F8A3B3B" w14:textId="77777777" w:rsidR="004441C8" w:rsidRPr="00957BA8" w:rsidRDefault="004441C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DF3C03A" wp14:editId="449B4FB4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4344670</wp:posOffset>
                      </wp:positionV>
                      <wp:extent cx="317500" cy="227965"/>
                      <wp:effectExtent l="3175" t="0" r="3175" b="4445"/>
                      <wp:wrapNone/>
                      <wp:docPr id="10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27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4458DC" w14:textId="77777777" w:rsidR="004441C8" w:rsidRPr="00957BA8" w:rsidRDefault="004441C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3C03A" id="Text Box 28" o:spid="_x0000_s1041" type="#_x0000_t202" style="position:absolute;margin-left:88pt;margin-top:342.1pt;width:25pt;height:17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" filled="f" stroked="f">
                      <v:textbox>
                        <w:txbxContent>
                          <w:p w14:paraId="324458DC" w14:textId="77777777" w:rsidR="004441C8" w:rsidRPr="00957BA8" w:rsidRDefault="004441C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B222C90" wp14:editId="0C6E1C15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4507865</wp:posOffset>
                      </wp:positionV>
                      <wp:extent cx="1079500" cy="516890"/>
                      <wp:effectExtent l="5080" t="6985" r="10795" b="9525"/>
                      <wp:wrapNone/>
                      <wp:docPr id="9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0" cy="516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A76FD8" w14:textId="77777777" w:rsidR="004441C8" w:rsidRPr="00F439FF" w:rsidRDefault="004441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F439F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Distribuye informe de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  <w:t>auditoría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22C90" id="Text Box 13" o:spid="_x0000_s1042" type="#_x0000_t202" style="position:absolute;margin-left:15.4pt;margin-top:354.95pt;width:85pt;height:40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">
                      <v:textbox>
                        <w:txbxContent>
                          <w:p w14:paraId="59A76FD8" w14:textId="77777777" w:rsidR="004441C8" w:rsidRPr="00F439FF" w:rsidRDefault="004441C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F439F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Distribuye informe de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auditoría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34" w:type="dxa"/>
          </w:tcPr>
          <w:p w14:paraId="09B6C987" w14:textId="05DA9B51" w:rsidR="004441C8" w:rsidRPr="00594194" w:rsidRDefault="00491328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91472B1" wp14:editId="5AEE5FB5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5481955</wp:posOffset>
                      </wp:positionV>
                      <wp:extent cx="2222500" cy="342900"/>
                      <wp:effectExtent l="12700" t="10795" r="12700" b="8255"/>
                      <wp:wrapNone/>
                      <wp:docPr id="8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5948B9" w14:textId="77777777" w:rsidR="004441C8" w:rsidRPr="00F439FF" w:rsidRDefault="004441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  <w:t>Re</w:t>
                                  </w:r>
                                  <w:r w:rsidRPr="00F439F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cibe informe de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  <w:t>auditoría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472B1" id="Text Box 16" o:spid="_x0000_s1043" type="#_x0000_t202" style="position:absolute;margin-left:24.6pt;margin-top:431.65pt;width:1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">
                      <v:textbox>
                        <w:txbxContent>
                          <w:p w14:paraId="025948B9" w14:textId="77777777" w:rsidR="004441C8" w:rsidRPr="00F439FF" w:rsidRDefault="004441C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Re</w:t>
                            </w:r>
                            <w:r w:rsidRPr="00F439F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cibe informe de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auditoría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66" w:type="dxa"/>
          </w:tcPr>
          <w:p w14:paraId="445DFF0F" w14:textId="5A923E3C" w:rsidR="004441C8" w:rsidRPr="00594194" w:rsidRDefault="00491328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080DD19" wp14:editId="791FF8A1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5307330</wp:posOffset>
                      </wp:positionV>
                      <wp:extent cx="317500" cy="227965"/>
                      <wp:effectExtent l="0" t="0" r="0" b="2540"/>
                      <wp:wrapNone/>
                      <wp:docPr id="7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27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1C985B" w14:textId="77777777" w:rsidR="004441C8" w:rsidRPr="00957BA8" w:rsidRDefault="004441C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0DD19" id="Text Box 29" o:spid="_x0000_s1044" type="#_x0000_t202" style="position:absolute;margin-left:74.55pt;margin-top:417.9pt;width:25pt;height:17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" filled="f" stroked="f">
                      <v:textbox>
                        <w:txbxContent>
                          <w:p w14:paraId="751C985B" w14:textId="77777777" w:rsidR="004441C8" w:rsidRPr="00957BA8" w:rsidRDefault="004441C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AAED807" wp14:editId="3400ECFC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5824855</wp:posOffset>
                      </wp:positionV>
                      <wp:extent cx="0" cy="457200"/>
                      <wp:effectExtent l="57150" t="10795" r="57150" b="17780"/>
                      <wp:wrapNone/>
                      <wp:docPr id="6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3A3209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5pt,458.65pt" to="57.55pt,4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00A27D7B" wp14:editId="71A72316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6281420</wp:posOffset>
                      </wp:positionV>
                      <wp:extent cx="825500" cy="229235"/>
                      <wp:effectExtent l="0" t="10160" r="13335" b="8255"/>
                      <wp:wrapNone/>
                      <wp:docPr id="2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25500" cy="229235"/>
                                <a:chOff x="9240" y="10798"/>
                                <a:chExt cx="1300" cy="361"/>
                              </a:xfrm>
                            </wpg:grpSpPr>
                            <wps:wsp>
                              <wps:cNvPr id="3" name="AutoShap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40" y="10798"/>
                                  <a:ext cx="1294" cy="36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34" y="10798"/>
                                  <a:ext cx="1206" cy="36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34" y="10799"/>
                                  <a:ext cx="100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2EC747" w14:textId="77777777" w:rsidR="004441C8" w:rsidRPr="00F439FF" w:rsidRDefault="004441C8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val="es-MX"/>
                                      </w:rPr>
                                    </w:pPr>
                                    <w:r w:rsidRPr="00F439FF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val="es-MX"/>
                                      </w:rPr>
                                      <w:t>Termino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A27D7B" id="Group 19" o:spid="_x0000_s1045" style="position:absolute;margin-left:21.5pt;margin-top:494.6pt;width:65pt;height:18.05pt;z-index:251659776" coordorigin="9240,10798" coordsize="1300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">
                      <v:roundrect id="AutoShape 20" o:spid="_x0000_s1046" style="position:absolute;left:9240;top:10798;width:1294;height:3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" filled="f" stroked="f"/>
                      <v:roundrect id="AutoShape 21" o:spid="_x0000_s1047" style="position:absolute;left:9334;top:10798;width:1206;height:3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"/>
                      <v:shape id="Text Box 22" o:spid="_x0000_s1048" type="#_x0000_t202" style="position:absolute;left:9434;top:10799;width:10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<v:textbox>
                          <w:txbxContent>
                            <w:p w14:paraId="5D2EC747" w14:textId="77777777" w:rsidR="004441C8" w:rsidRPr="00F439FF" w:rsidRDefault="004441C8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F439FF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Termino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4441C8">
              <w:rPr>
                <w:rFonts w:ascii="Arial" w:hAnsi="Arial" w:cs="Arial"/>
                <w:b/>
                <w:noProof/>
                <w:sz w:val="24"/>
                <w:szCs w:val="24"/>
                <w:lang w:val="es-ES"/>
              </w:rPr>
              <w:t xml:space="preserve">     </w:t>
            </w:r>
          </w:p>
        </w:tc>
      </w:tr>
    </w:tbl>
    <w:p w14:paraId="7FF8A475" w14:textId="77777777" w:rsidR="004441C8" w:rsidRDefault="004441C8">
      <w:pPr>
        <w:pStyle w:val="Sangradetextonormal"/>
        <w:ind w:left="0" w:firstLine="0"/>
        <w:rPr>
          <w:rFonts w:cs="Arial"/>
          <w:b/>
          <w:bCs/>
        </w:rPr>
      </w:pPr>
    </w:p>
    <w:p w14:paraId="00CA246E" w14:textId="77777777" w:rsidR="004441C8" w:rsidRDefault="004441C8">
      <w:pPr>
        <w:pStyle w:val="Sangradetextonormal"/>
        <w:ind w:left="0" w:firstLine="0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65E43041" w14:textId="77777777" w:rsidR="004441C8" w:rsidRPr="00F14796" w:rsidRDefault="004441C8">
      <w:pPr>
        <w:pStyle w:val="Sangradetextonormal"/>
        <w:numPr>
          <w:ilvl w:val="0"/>
          <w:numId w:val="2"/>
        </w:numPr>
        <w:rPr>
          <w:rFonts w:cs="Arial"/>
          <w:b/>
          <w:bCs/>
          <w:sz w:val="24"/>
          <w:szCs w:val="24"/>
        </w:rPr>
      </w:pPr>
      <w:r w:rsidRPr="00F14796">
        <w:rPr>
          <w:rFonts w:cs="Arial"/>
          <w:b/>
          <w:bCs/>
          <w:sz w:val="24"/>
          <w:szCs w:val="24"/>
        </w:rPr>
        <w:t>Descripción del procedimiento</w:t>
      </w:r>
    </w:p>
    <w:p w14:paraId="7E1C1277" w14:textId="77777777" w:rsidR="004441C8" w:rsidRDefault="004441C8">
      <w:pPr>
        <w:pStyle w:val="Sangradetextonormal"/>
        <w:ind w:left="0" w:firstLine="0"/>
        <w:rPr>
          <w:rFonts w:cs="Arial"/>
          <w:b/>
          <w:bCs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057"/>
        <w:gridCol w:w="5535"/>
        <w:gridCol w:w="2278"/>
      </w:tblGrid>
      <w:tr w:rsidR="004441C8" w:rsidRPr="005A0CE1" w14:paraId="083A7E74" w14:textId="77777777">
        <w:trPr>
          <w:tblHeader/>
        </w:trPr>
        <w:tc>
          <w:tcPr>
            <w:tcW w:w="2108" w:type="dxa"/>
          </w:tcPr>
          <w:p w14:paraId="15FD5745" w14:textId="77777777" w:rsidR="004441C8" w:rsidRPr="005A0CE1" w:rsidRDefault="004441C8">
            <w:pPr>
              <w:pStyle w:val="Sangradetextonormal"/>
              <w:spacing w:line="360" w:lineRule="auto"/>
              <w:ind w:left="0" w:firstLine="0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5A0CE1">
              <w:rPr>
                <w:rFonts w:cs="Arial"/>
                <w:b/>
                <w:bCs/>
                <w:sz w:val="24"/>
                <w:szCs w:val="24"/>
                <w:lang w:val="es-ES"/>
              </w:rPr>
              <w:t>Secuencia</w:t>
            </w:r>
          </w:p>
        </w:tc>
        <w:tc>
          <w:tcPr>
            <w:tcW w:w="5900" w:type="dxa"/>
          </w:tcPr>
          <w:p w14:paraId="3309A53E" w14:textId="77777777" w:rsidR="004441C8" w:rsidRPr="005A0CE1" w:rsidRDefault="004441C8">
            <w:pPr>
              <w:pStyle w:val="Sangradetextonormal"/>
              <w:spacing w:line="360" w:lineRule="auto"/>
              <w:ind w:left="0" w:firstLine="0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5A0CE1">
              <w:rPr>
                <w:rFonts w:cs="Arial"/>
                <w:b/>
                <w:bCs/>
                <w:sz w:val="24"/>
                <w:szCs w:val="24"/>
                <w:lang w:val="es-ES"/>
              </w:rPr>
              <w:t>Actividad</w:t>
            </w:r>
          </w:p>
        </w:tc>
        <w:tc>
          <w:tcPr>
            <w:tcW w:w="2338" w:type="dxa"/>
          </w:tcPr>
          <w:p w14:paraId="141517B0" w14:textId="77777777" w:rsidR="004441C8" w:rsidRPr="005A0CE1" w:rsidRDefault="004441C8">
            <w:pPr>
              <w:pStyle w:val="Sangradetextonormal"/>
              <w:spacing w:line="360" w:lineRule="auto"/>
              <w:ind w:left="0" w:firstLine="0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5A0CE1">
              <w:rPr>
                <w:rFonts w:cs="Arial"/>
                <w:b/>
                <w:bCs/>
                <w:sz w:val="24"/>
                <w:szCs w:val="24"/>
                <w:lang w:val="es-ES"/>
              </w:rPr>
              <w:t>Responsable</w:t>
            </w:r>
          </w:p>
        </w:tc>
      </w:tr>
      <w:tr w:rsidR="004441C8" w:rsidRPr="005A0CE1" w14:paraId="7E75BDD2" w14:textId="77777777">
        <w:tc>
          <w:tcPr>
            <w:tcW w:w="2108" w:type="dxa"/>
          </w:tcPr>
          <w:p w14:paraId="4711CE81" w14:textId="77777777" w:rsidR="004441C8" w:rsidRPr="005A0CE1" w:rsidRDefault="004441C8" w:rsidP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  <w:r w:rsidRPr="005A0CE1">
              <w:rPr>
                <w:rFonts w:cs="Arial"/>
                <w:bCs/>
                <w:sz w:val="20"/>
                <w:lang w:val="es-ES"/>
              </w:rPr>
              <w:t xml:space="preserve">1. Elabora programa de </w:t>
            </w:r>
            <w:r>
              <w:rPr>
                <w:rFonts w:cs="Arial"/>
                <w:bCs/>
                <w:sz w:val="20"/>
                <w:lang w:val="es-ES"/>
              </w:rPr>
              <w:t>auditoría</w:t>
            </w:r>
            <w:r w:rsidRPr="005A0CE1">
              <w:rPr>
                <w:rFonts w:cs="Arial"/>
                <w:bCs/>
                <w:sz w:val="20"/>
                <w:lang w:val="es-ES"/>
              </w:rPr>
              <w:t>s</w:t>
            </w:r>
            <w:r>
              <w:rPr>
                <w:rFonts w:cs="Arial"/>
                <w:bCs/>
                <w:sz w:val="20"/>
                <w:lang w:val="es-ES"/>
              </w:rPr>
              <w:t xml:space="preserve"> y selecciona al auditor líder</w:t>
            </w:r>
            <w:r w:rsidRPr="005A0CE1">
              <w:rPr>
                <w:rFonts w:cs="Arial"/>
                <w:bCs/>
                <w:sz w:val="20"/>
                <w:lang w:val="es-ES"/>
              </w:rPr>
              <w:t xml:space="preserve"> </w:t>
            </w:r>
          </w:p>
        </w:tc>
        <w:tc>
          <w:tcPr>
            <w:tcW w:w="5900" w:type="dxa"/>
          </w:tcPr>
          <w:p w14:paraId="112C04B5" w14:textId="77777777" w:rsidR="004441C8" w:rsidRDefault="004441C8" w:rsidP="004441C8">
            <w:pPr>
              <w:pStyle w:val="Sangradetextonormal"/>
              <w:ind w:left="292" w:hanging="400"/>
              <w:rPr>
                <w:rFonts w:cs="Arial"/>
                <w:bCs/>
                <w:sz w:val="20"/>
                <w:lang w:val="es-ES"/>
              </w:rPr>
            </w:pPr>
            <w:r w:rsidRPr="005A0CE1">
              <w:rPr>
                <w:rFonts w:cs="Arial"/>
                <w:bCs/>
                <w:sz w:val="20"/>
                <w:lang w:val="es-ES"/>
              </w:rPr>
              <w:t>1.1 Elabor</w:t>
            </w:r>
            <w:r w:rsidR="006C1B3E">
              <w:rPr>
                <w:rFonts w:cs="Arial"/>
                <w:bCs/>
                <w:sz w:val="20"/>
                <w:lang w:val="es-ES"/>
              </w:rPr>
              <w:t xml:space="preserve">a Programa de Trabajo Anual de los </w:t>
            </w:r>
            <w:r w:rsidR="006C1B3E" w:rsidRPr="00B61AF2">
              <w:rPr>
                <w:rFonts w:cs="Arial"/>
                <w:bCs/>
                <w:sz w:val="20"/>
                <w:lang w:val="es-ES"/>
              </w:rPr>
              <w:t>sistemas de gestión</w:t>
            </w:r>
            <w:r w:rsidR="006C1B3E">
              <w:rPr>
                <w:rFonts w:cs="Arial"/>
                <w:bCs/>
                <w:sz w:val="20"/>
                <w:lang w:val="es-ES"/>
              </w:rPr>
              <w:t xml:space="preserve"> </w:t>
            </w:r>
            <w:r>
              <w:rPr>
                <w:rFonts w:cs="Arial"/>
                <w:bCs/>
                <w:sz w:val="20"/>
                <w:lang w:val="es-ES"/>
              </w:rPr>
              <w:t>que incluya el programa anual de auditoria  y publica fechas programadas.</w:t>
            </w:r>
          </w:p>
          <w:p w14:paraId="60BD3F10" w14:textId="77777777" w:rsidR="004441C8" w:rsidRDefault="004441C8" w:rsidP="004441C8">
            <w:pPr>
              <w:pStyle w:val="Sangradetextonormal"/>
              <w:ind w:left="255" w:hanging="363"/>
              <w:rPr>
                <w:rFonts w:cs="Arial"/>
                <w:bCs/>
                <w:sz w:val="20"/>
                <w:lang w:val="es-ES"/>
              </w:rPr>
            </w:pPr>
            <w:r>
              <w:rPr>
                <w:rFonts w:cs="Arial"/>
                <w:bCs/>
                <w:sz w:val="20"/>
                <w:lang w:val="es-ES"/>
              </w:rPr>
              <w:t>1.2 Elabora programa de acuerdo con recursos y necesidades de la Institución.</w:t>
            </w:r>
          </w:p>
          <w:p w14:paraId="57292233" w14:textId="77777777" w:rsidR="004441C8" w:rsidRDefault="004441C8">
            <w:pPr>
              <w:pStyle w:val="Sangradetextonormal"/>
              <w:ind w:left="292" w:hanging="400"/>
              <w:rPr>
                <w:rFonts w:cs="Arial"/>
                <w:bCs/>
                <w:sz w:val="20"/>
                <w:lang w:val="es-ES"/>
              </w:rPr>
            </w:pPr>
            <w:r>
              <w:rPr>
                <w:rFonts w:cs="Arial"/>
                <w:bCs/>
                <w:sz w:val="20"/>
                <w:lang w:val="es-ES"/>
              </w:rPr>
              <w:t>1.3</w:t>
            </w:r>
            <w:r w:rsidRPr="005A0CE1">
              <w:rPr>
                <w:rFonts w:cs="Arial"/>
                <w:bCs/>
                <w:sz w:val="20"/>
                <w:lang w:val="es-ES"/>
              </w:rPr>
              <w:t xml:space="preserve"> </w:t>
            </w:r>
            <w:r>
              <w:rPr>
                <w:rFonts w:cs="Arial"/>
                <w:bCs/>
                <w:sz w:val="20"/>
                <w:lang w:val="es-ES"/>
              </w:rPr>
              <w:t xml:space="preserve">Para el caso de las Auditoría Internas en el Instituto Tecnológico  </w:t>
            </w:r>
            <w:r w:rsidR="006C1B3E">
              <w:rPr>
                <w:rFonts w:cs="Arial"/>
                <w:bCs/>
                <w:sz w:val="20"/>
                <w:lang w:val="es-ES"/>
              </w:rPr>
              <w:t>la/</w:t>
            </w:r>
            <w:r>
              <w:rPr>
                <w:rFonts w:cs="Arial"/>
                <w:bCs/>
                <w:sz w:val="20"/>
                <w:lang w:val="es-ES"/>
              </w:rPr>
              <w:t>el RD es el responsable de nombrar al auditor</w:t>
            </w:r>
            <w:r w:rsidR="006C1B3E">
              <w:rPr>
                <w:rFonts w:cs="Arial"/>
                <w:bCs/>
                <w:sz w:val="20"/>
                <w:lang w:val="es-ES"/>
              </w:rPr>
              <w:t>/a</w:t>
            </w:r>
            <w:r>
              <w:rPr>
                <w:rFonts w:cs="Arial"/>
                <w:bCs/>
                <w:sz w:val="20"/>
                <w:lang w:val="es-ES"/>
              </w:rPr>
              <w:t xml:space="preserve"> líder debiendo requisitar el formato para calificación de auditor</w:t>
            </w:r>
            <w:r w:rsidR="006C1B3E">
              <w:rPr>
                <w:rFonts w:cs="Arial"/>
                <w:bCs/>
                <w:sz w:val="20"/>
                <w:lang w:val="es-ES"/>
              </w:rPr>
              <w:t>as/</w:t>
            </w:r>
            <w:r>
              <w:rPr>
                <w:rFonts w:cs="Arial"/>
                <w:bCs/>
                <w:sz w:val="20"/>
                <w:lang w:val="es-ES"/>
              </w:rPr>
              <w:t xml:space="preserve">es </w:t>
            </w:r>
            <w:r w:rsidR="00B61AF2">
              <w:rPr>
                <w:rFonts w:cs="Arial"/>
                <w:bCs/>
                <w:sz w:val="20"/>
                <w:lang w:val="es-ES"/>
              </w:rPr>
              <w:t xml:space="preserve">ITTEPIC-CA-PG-003-01 </w:t>
            </w:r>
            <w:r>
              <w:rPr>
                <w:rFonts w:cs="Arial"/>
                <w:bCs/>
                <w:sz w:val="20"/>
                <w:lang w:val="es-ES"/>
              </w:rPr>
              <w:t>con base en los criterios para calificación de auditor</w:t>
            </w:r>
            <w:r w:rsidR="006C1B3E">
              <w:rPr>
                <w:rFonts w:cs="Arial"/>
                <w:bCs/>
                <w:sz w:val="20"/>
                <w:lang w:val="es-ES"/>
              </w:rPr>
              <w:t>as/</w:t>
            </w:r>
            <w:r>
              <w:rPr>
                <w:rFonts w:cs="Arial"/>
                <w:bCs/>
                <w:sz w:val="20"/>
                <w:lang w:val="es-ES"/>
              </w:rPr>
              <w:t xml:space="preserve">es </w:t>
            </w:r>
            <w:r w:rsidR="00B61AF2">
              <w:rPr>
                <w:rFonts w:cs="Arial"/>
                <w:bCs/>
                <w:sz w:val="20"/>
                <w:lang w:val="es-ES"/>
              </w:rPr>
              <w:t xml:space="preserve">ITTEPIC-CA-RC-017 </w:t>
            </w:r>
            <w:r>
              <w:rPr>
                <w:rFonts w:cs="Arial"/>
                <w:bCs/>
                <w:sz w:val="20"/>
                <w:lang w:val="es-ES"/>
              </w:rPr>
              <w:t xml:space="preserve"> y en los resultados de calificación y habilidades personales de los auditores.</w:t>
            </w:r>
          </w:p>
          <w:p w14:paraId="6011F31D" w14:textId="77777777" w:rsidR="004441C8" w:rsidRPr="005A0CE1" w:rsidRDefault="004441C8">
            <w:pPr>
              <w:pStyle w:val="Sangradetextonormal"/>
              <w:ind w:left="292" w:hanging="400"/>
              <w:rPr>
                <w:rFonts w:cs="Arial"/>
                <w:bCs/>
                <w:sz w:val="20"/>
                <w:lang w:val="es-ES"/>
              </w:rPr>
            </w:pPr>
          </w:p>
        </w:tc>
        <w:tc>
          <w:tcPr>
            <w:tcW w:w="2338" w:type="dxa"/>
          </w:tcPr>
          <w:p w14:paraId="2BA891A7" w14:textId="77777777" w:rsidR="004441C8" w:rsidRDefault="004441C8" w:rsidP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  <w:r>
              <w:rPr>
                <w:rFonts w:cs="Arial"/>
                <w:bCs/>
                <w:sz w:val="20"/>
                <w:lang w:val="es-ES"/>
              </w:rPr>
              <w:t xml:space="preserve"> </w:t>
            </w:r>
          </w:p>
          <w:p w14:paraId="7CE87FA4" w14:textId="77777777" w:rsidR="004441C8" w:rsidRPr="005A0CE1" w:rsidRDefault="004441C8" w:rsidP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  <w:r>
              <w:rPr>
                <w:rFonts w:cs="Arial"/>
                <w:bCs/>
                <w:sz w:val="20"/>
                <w:lang w:val="es-ES"/>
              </w:rPr>
              <w:t>RD</w:t>
            </w:r>
          </w:p>
        </w:tc>
      </w:tr>
      <w:tr w:rsidR="004441C8" w:rsidRPr="005A0CE1" w14:paraId="05FAC504" w14:textId="77777777">
        <w:tc>
          <w:tcPr>
            <w:tcW w:w="2108" w:type="dxa"/>
          </w:tcPr>
          <w:p w14:paraId="06001C40" w14:textId="77777777" w:rsidR="004441C8" w:rsidRDefault="004441C8" w:rsidP="004441C8">
            <w:pPr>
              <w:jc w:val="both"/>
              <w:rPr>
                <w:rFonts w:ascii="Arial" w:hAnsi="Arial" w:cs="Arial"/>
                <w:bCs/>
                <w:lang w:val="es-ES"/>
              </w:rPr>
            </w:pPr>
            <w:r w:rsidRPr="000B5842">
              <w:rPr>
                <w:rFonts w:ascii="Arial" w:hAnsi="Arial" w:cs="Arial"/>
                <w:bCs/>
                <w:lang w:val="es-ES"/>
              </w:rPr>
              <w:t>2.- El</w:t>
            </w:r>
            <w:r w:rsidR="004D3DE2">
              <w:rPr>
                <w:rFonts w:ascii="Arial" w:hAnsi="Arial" w:cs="Arial"/>
                <w:bCs/>
                <w:lang w:val="es-ES"/>
              </w:rPr>
              <w:t>/La</w:t>
            </w:r>
            <w:r w:rsidRPr="000B5842">
              <w:rPr>
                <w:rFonts w:ascii="Arial" w:hAnsi="Arial" w:cs="Arial"/>
                <w:bCs/>
                <w:lang w:val="es-ES"/>
              </w:rPr>
              <w:t xml:space="preserve"> auditor</w:t>
            </w:r>
            <w:r w:rsidR="004D3DE2">
              <w:rPr>
                <w:rFonts w:ascii="Arial" w:hAnsi="Arial" w:cs="Arial"/>
                <w:bCs/>
                <w:lang w:val="es-ES"/>
              </w:rPr>
              <w:t>/a</w:t>
            </w:r>
            <w:r w:rsidRPr="000B5842">
              <w:rPr>
                <w:rFonts w:ascii="Arial" w:hAnsi="Arial" w:cs="Arial"/>
                <w:bCs/>
                <w:lang w:val="es-ES"/>
              </w:rPr>
              <w:t xml:space="preserve"> líder con apoyo del RD designa el equipo auditor</w:t>
            </w:r>
          </w:p>
          <w:p w14:paraId="4D487993" w14:textId="77777777" w:rsidR="004441C8" w:rsidRPr="000B5842" w:rsidRDefault="004441C8" w:rsidP="004441C8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5900" w:type="dxa"/>
          </w:tcPr>
          <w:p w14:paraId="706CCA53" w14:textId="77777777" w:rsidR="004441C8" w:rsidRPr="005A0CE1" w:rsidRDefault="004441C8" w:rsidP="00FA3BF9">
            <w:pPr>
              <w:pStyle w:val="Sangradetextonormal"/>
              <w:ind w:left="292" w:hanging="400"/>
              <w:rPr>
                <w:rFonts w:cs="Arial"/>
                <w:bCs/>
                <w:sz w:val="20"/>
                <w:lang w:val="es-ES"/>
              </w:rPr>
            </w:pPr>
            <w:r>
              <w:rPr>
                <w:rFonts w:cs="Arial"/>
                <w:bCs/>
                <w:sz w:val="20"/>
                <w:lang w:val="es-ES"/>
              </w:rPr>
              <w:t>2.1.- El auditor líder con apoyo de</w:t>
            </w:r>
            <w:r w:rsidR="00106E5A">
              <w:rPr>
                <w:rFonts w:cs="Arial"/>
                <w:bCs/>
                <w:sz w:val="20"/>
                <w:lang w:val="es-ES"/>
              </w:rPr>
              <w:t xml:space="preserve"> </w:t>
            </w:r>
            <w:r>
              <w:rPr>
                <w:rFonts w:cs="Arial"/>
                <w:bCs/>
                <w:sz w:val="20"/>
                <w:lang w:val="es-ES"/>
              </w:rPr>
              <w:t>l</w:t>
            </w:r>
            <w:r w:rsidR="00106E5A">
              <w:rPr>
                <w:rFonts w:cs="Arial"/>
                <w:bCs/>
                <w:sz w:val="20"/>
                <w:lang w:val="es-ES"/>
              </w:rPr>
              <w:t>a/el</w:t>
            </w:r>
            <w:r>
              <w:rPr>
                <w:rFonts w:cs="Arial"/>
                <w:bCs/>
                <w:sz w:val="20"/>
                <w:lang w:val="es-ES"/>
              </w:rPr>
              <w:t xml:space="preserve"> RD designa al equipo auditor debiendo requisitar el formato para calificación de auditor</w:t>
            </w:r>
            <w:r w:rsidR="00106E5A">
              <w:rPr>
                <w:rFonts w:cs="Arial"/>
                <w:bCs/>
                <w:sz w:val="20"/>
                <w:lang w:val="es-ES"/>
              </w:rPr>
              <w:t>as/</w:t>
            </w:r>
            <w:r>
              <w:rPr>
                <w:rFonts w:cs="Arial"/>
                <w:bCs/>
                <w:sz w:val="20"/>
                <w:lang w:val="es-ES"/>
              </w:rPr>
              <w:t xml:space="preserve">es </w:t>
            </w:r>
            <w:r w:rsidR="00B61AF2">
              <w:rPr>
                <w:rFonts w:cs="Arial"/>
                <w:bCs/>
                <w:sz w:val="20"/>
                <w:lang w:val="es-ES"/>
              </w:rPr>
              <w:t xml:space="preserve">ITTEPIC-CA-PG-003-01 </w:t>
            </w:r>
            <w:r>
              <w:rPr>
                <w:rFonts w:cs="Arial"/>
                <w:bCs/>
                <w:sz w:val="20"/>
                <w:lang w:val="es-ES"/>
              </w:rPr>
              <w:t>con base en los criterios para calificación de auditor</w:t>
            </w:r>
            <w:r w:rsidR="00106E5A">
              <w:rPr>
                <w:rFonts w:cs="Arial"/>
                <w:bCs/>
                <w:sz w:val="20"/>
                <w:lang w:val="es-ES"/>
              </w:rPr>
              <w:t>as/</w:t>
            </w:r>
            <w:r>
              <w:rPr>
                <w:rFonts w:cs="Arial"/>
                <w:bCs/>
                <w:sz w:val="20"/>
                <w:lang w:val="es-ES"/>
              </w:rPr>
              <w:t xml:space="preserve">es </w:t>
            </w:r>
            <w:r w:rsidR="00B61AF2">
              <w:rPr>
                <w:rFonts w:cs="Arial"/>
                <w:bCs/>
                <w:sz w:val="20"/>
                <w:lang w:val="es-ES"/>
              </w:rPr>
              <w:t xml:space="preserve">ITTEPIC-CA-RC-017 </w:t>
            </w:r>
            <w:r>
              <w:rPr>
                <w:rFonts w:cs="Arial"/>
                <w:bCs/>
                <w:sz w:val="20"/>
                <w:lang w:val="es-ES"/>
              </w:rPr>
              <w:t>y en los resultados de calificación y habilidades personales de los auditor</w:t>
            </w:r>
            <w:r w:rsidR="00106E5A">
              <w:rPr>
                <w:rFonts w:cs="Arial"/>
                <w:bCs/>
                <w:sz w:val="20"/>
                <w:lang w:val="es-ES"/>
              </w:rPr>
              <w:t>as/</w:t>
            </w:r>
            <w:r>
              <w:rPr>
                <w:rFonts w:cs="Arial"/>
                <w:bCs/>
                <w:sz w:val="20"/>
                <w:lang w:val="es-ES"/>
              </w:rPr>
              <w:t>es</w:t>
            </w:r>
          </w:p>
        </w:tc>
        <w:tc>
          <w:tcPr>
            <w:tcW w:w="2338" w:type="dxa"/>
          </w:tcPr>
          <w:p w14:paraId="189ACEC3" w14:textId="77777777" w:rsidR="004441C8" w:rsidRDefault="004441C8" w:rsidP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  <w:r>
              <w:rPr>
                <w:rFonts w:cs="Arial"/>
                <w:bCs/>
                <w:sz w:val="20"/>
                <w:lang w:val="es-ES"/>
              </w:rPr>
              <w:t>Auditor</w:t>
            </w:r>
            <w:r w:rsidR="00106E5A">
              <w:rPr>
                <w:rFonts w:cs="Arial"/>
                <w:bCs/>
                <w:sz w:val="20"/>
                <w:lang w:val="es-ES"/>
              </w:rPr>
              <w:t>/a</w:t>
            </w:r>
            <w:r>
              <w:rPr>
                <w:rFonts w:cs="Arial"/>
                <w:bCs/>
                <w:sz w:val="20"/>
                <w:lang w:val="es-ES"/>
              </w:rPr>
              <w:t xml:space="preserve"> líder y RD</w:t>
            </w:r>
          </w:p>
        </w:tc>
      </w:tr>
      <w:tr w:rsidR="004441C8" w:rsidRPr="005A0CE1" w14:paraId="3AEE9A1E" w14:textId="77777777">
        <w:tc>
          <w:tcPr>
            <w:tcW w:w="2108" w:type="dxa"/>
          </w:tcPr>
          <w:p w14:paraId="0064EA72" w14:textId="77777777" w:rsidR="004441C8" w:rsidRPr="005A0CE1" w:rsidRDefault="004441C8" w:rsidP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  <w:r>
              <w:rPr>
                <w:rFonts w:cs="Arial"/>
                <w:bCs/>
                <w:sz w:val="20"/>
                <w:lang w:val="es-ES"/>
              </w:rPr>
              <w:t>3. Preparan plan de auditoría</w:t>
            </w:r>
          </w:p>
        </w:tc>
        <w:tc>
          <w:tcPr>
            <w:tcW w:w="5900" w:type="dxa"/>
          </w:tcPr>
          <w:p w14:paraId="3A82CF89" w14:textId="77777777" w:rsidR="004441C8" w:rsidRDefault="004441C8">
            <w:pPr>
              <w:pStyle w:val="Sangradetextonormal"/>
              <w:ind w:left="315" w:hanging="400"/>
              <w:rPr>
                <w:rFonts w:cs="Arial"/>
                <w:bCs/>
                <w:sz w:val="20"/>
                <w:lang w:val="es-ES"/>
              </w:rPr>
            </w:pPr>
            <w:r>
              <w:rPr>
                <w:rFonts w:cs="Arial"/>
                <w:bCs/>
                <w:sz w:val="20"/>
                <w:lang w:val="es-ES"/>
              </w:rPr>
              <w:t>3</w:t>
            </w:r>
            <w:r w:rsidRPr="005A0CE1">
              <w:rPr>
                <w:rFonts w:cs="Arial"/>
                <w:bCs/>
                <w:sz w:val="20"/>
                <w:lang w:val="es-ES"/>
              </w:rPr>
              <w:t xml:space="preserve">.1 </w:t>
            </w:r>
            <w:r>
              <w:rPr>
                <w:rFonts w:cs="Arial"/>
                <w:bCs/>
                <w:sz w:val="20"/>
                <w:lang w:val="es-ES"/>
              </w:rPr>
              <w:t xml:space="preserve"> Una vez formado el equipo auditor y designado el Auditor Líder preparan el plan de auditoría (</w:t>
            </w:r>
            <w:r w:rsidR="00B61AF2">
              <w:rPr>
                <w:rFonts w:cs="Arial"/>
                <w:bCs/>
                <w:sz w:val="20"/>
                <w:lang w:val="es-ES"/>
              </w:rPr>
              <w:t>ITTEPIC-CA-PG-003-02</w:t>
            </w:r>
            <w:r>
              <w:rPr>
                <w:rFonts w:cs="Arial"/>
                <w:bCs/>
                <w:sz w:val="20"/>
                <w:lang w:val="es-ES"/>
              </w:rPr>
              <w:t>) considerando: Los objetivos, el alcance, los criterios y la duración estimada de la auditoría previendo las reuniones con la dirección del auditado y las reuniones del equipo auditor, incluyendo la preparación, revisión y elaboración del informe final.</w:t>
            </w:r>
          </w:p>
          <w:p w14:paraId="4760967C" w14:textId="77777777" w:rsidR="004441C8" w:rsidRDefault="004441C8">
            <w:pPr>
              <w:pStyle w:val="Sangradetextonormal"/>
              <w:ind w:left="315" w:hanging="400"/>
              <w:rPr>
                <w:rFonts w:cs="Arial"/>
                <w:bCs/>
                <w:sz w:val="20"/>
                <w:lang w:val="es-ES"/>
              </w:rPr>
            </w:pPr>
            <w:r>
              <w:rPr>
                <w:rFonts w:cs="Arial"/>
                <w:bCs/>
                <w:sz w:val="20"/>
                <w:lang w:val="es-ES"/>
              </w:rPr>
              <w:t>3.2 Asigna a cada miembro la responsabilidad para auditar procesos, funciones, lugares, áreas o actividades específicas, considerando la independencia y competencia de los auditor</w:t>
            </w:r>
            <w:r w:rsidR="00106E5A">
              <w:rPr>
                <w:rFonts w:cs="Arial"/>
                <w:bCs/>
                <w:sz w:val="20"/>
                <w:lang w:val="es-ES"/>
              </w:rPr>
              <w:t>as/</w:t>
            </w:r>
            <w:r>
              <w:rPr>
                <w:rFonts w:cs="Arial"/>
                <w:bCs/>
                <w:sz w:val="20"/>
                <w:lang w:val="es-ES"/>
              </w:rPr>
              <w:t>es.</w:t>
            </w:r>
          </w:p>
          <w:p w14:paraId="5F79E17F" w14:textId="77777777" w:rsidR="004441C8" w:rsidRDefault="004441C8">
            <w:pPr>
              <w:pStyle w:val="Sangradetextonormal"/>
              <w:ind w:left="315" w:hanging="400"/>
              <w:rPr>
                <w:rFonts w:cs="Arial"/>
                <w:bCs/>
                <w:sz w:val="20"/>
                <w:lang w:val="es-ES"/>
              </w:rPr>
            </w:pPr>
            <w:r>
              <w:rPr>
                <w:rFonts w:cs="Arial"/>
                <w:bCs/>
                <w:sz w:val="20"/>
                <w:lang w:val="es-ES"/>
              </w:rPr>
              <w:t>3.3 Los auditor</w:t>
            </w:r>
            <w:r w:rsidR="00106E5A">
              <w:rPr>
                <w:rFonts w:cs="Arial"/>
                <w:bCs/>
                <w:sz w:val="20"/>
                <w:lang w:val="es-ES"/>
              </w:rPr>
              <w:t>as/</w:t>
            </w:r>
            <w:r>
              <w:rPr>
                <w:rFonts w:cs="Arial"/>
                <w:bCs/>
                <w:sz w:val="20"/>
                <w:lang w:val="es-ES"/>
              </w:rPr>
              <w:t xml:space="preserve">es en formación o entrenamiento pueden incluirse en el equipo y auditar bajo una dirección o supervisión. </w:t>
            </w:r>
          </w:p>
          <w:p w14:paraId="61CCA5CB" w14:textId="77777777" w:rsidR="004441C8" w:rsidRPr="00662F86" w:rsidRDefault="004441C8" w:rsidP="004441C8">
            <w:pPr>
              <w:pStyle w:val="Sangradetextonormal"/>
              <w:ind w:left="315" w:hanging="400"/>
              <w:rPr>
                <w:rFonts w:cs="Arial"/>
                <w:b/>
                <w:i/>
                <w:iCs/>
                <w:sz w:val="20"/>
                <w:lang w:val="es-ES"/>
              </w:rPr>
            </w:pPr>
            <w:r>
              <w:rPr>
                <w:rFonts w:cs="Arial"/>
                <w:bCs/>
                <w:sz w:val="20"/>
                <w:lang w:val="es-ES"/>
              </w:rPr>
              <w:t xml:space="preserve">3.4 Presenta al auditado el plan de auditoría antes de que comiencen las actividades </w:t>
            </w:r>
            <w:r w:rsidRPr="0081089C">
              <w:rPr>
                <w:rFonts w:cs="Arial"/>
                <w:b/>
                <w:i/>
                <w:iCs/>
                <w:sz w:val="20"/>
                <w:lang w:val="es-ES"/>
              </w:rPr>
              <w:t>in situ</w:t>
            </w:r>
            <w:r>
              <w:rPr>
                <w:rFonts w:cs="Arial"/>
                <w:b/>
                <w:i/>
                <w:iCs/>
                <w:sz w:val="20"/>
                <w:lang w:val="es-ES"/>
              </w:rPr>
              <w:t>.</w:t>
            </w:r>
          </w:p>
        </w:tc>
        <w:tc>
          <w:tcPr>
            <w:tcW w:w="2338" w:type="dxa"/>
          </w:tcPr>
          <w:p w14:paraId="030142BA" w14:textId="77777777" w:rsidR="004441C8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  <w:r>
              <w:rPr>
                <w:rFonts w:cs="Arial"/>
                <w:bCs/>
                <w:sz w:val="20"/>
                <w:lang w:val="es-ES"/>
              </w:rPr>
              <w:t>Auditor</w:t>
            </w:r>
            <w:r w:rsidR="00106E5A">
              <w:rPr>
                <w:rFonts w:cs="Arial"/>
                <w:bCs/>
                <w:sz w:val="20"/>
                <w:lang w:val="es-ES"/>
              </w:rPr>
              <w:t>/a</w:t>
            </w:r>
            <w:r>
              <w:rPr>
                <w:rFonts w:cs="Arial"/>
                <w:bCs/>
                <w:sz w:val="20"/>
                <w:lang w:val="es-ES"/>
              </w:rPr>
              <w:t xml:space="preserve"> líder y equipo auditor</w:t>
            </w:r>
          </w:p>
          <w:p w14:paraId="62699536" w14:textId="77777777" w:rsidR="004441C8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078E28F1" w14:textId="77777777" w:rsidR="004441C8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73C55461" w14:textId="77777777" w:rsidR="004441C8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7442FB3B" w14:textId="77777777" w:rsidR="004441C8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48ACF926" w14:textId="77777777" w:rsidR="004441C8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2EDF043E" w14:textId="77777777" w:rsidR="004441C8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3CB28568" w14:textId="77777777" w:rsidR="004441C8" w:rsidRPr="005A0CE1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  <w:r>
              <w:rPr>
                <w:rFonts w:cs="Arial"/>
                <w:bCs/>
                <w:sz w:val="20"/>
                <w:lang w:val="es-ES"/>
              </w:rPr>
              <w:t>Auditor</w:t>
            </w:r>
            <w:r w:rsidR="00106E5A">
              <w:rPr>
                <w:rFonts w:cs="Arial"/>
                <w:bCs/>
                <w:sz w:val="20"/>
                <w:lang w:val="es-ES"/>
              </w:rPr>
              <w:t>/a</w:t>
            </w:r>
            <w:r>
              <w:rPr>
                <w:rFonts w:cs="Arial"/>
                <w:bCs/>
                <w:sz w:val="20"/>
                <w:lang w:val="es-ES"/>
              </w:rPr>
              <w:t xml:space="preserve"> líder</w:t>
            </w:r>
          </w:p>
          <w:p w14:paraId="27B4BA2E" w14:textId="77777777" w:rsidR="004441C8" w:rsidRPr="005A0CE1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5B57308E" w14:textId="77777777" w:rsidR="004441C8" w:rsidRPr="005A0CE1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</w:tc>
      </w:tr>
      <w:tr w:rsidR="004441C8" w:rsidRPr="005A0CE1" w14:paraId="075D75E6" w14:textId="77777777">
        <w:tc>
          <w:tcPr>
            <w:tcW w:w="2108" w:type="dxa"/>
          </w:tcPr>
          <w:p w14:paraId="6E9B4544" w14:textId="77777777" w:rsidR="004441C8" w:rsidRPr="005A0CE1" w:rsidRDefault="004441C8" w:rsidP="004441C8">
            <w:pPr>
              <w:pStyle w:val="Sangradetextonormal"/>
              <w:ind w:left="0" w:firstLine="0"/>
              <w:jc w:val="left"/>
              <w:rPr>
                <w:rFonts w:cs="Arial"/>
                <w:bCs/>
                <w:sz w:val="20"/>
                <w:lang w:val="es-ES"/>
              </w:rPr>
            </w:pPr>
            <w:r>
              <w:rPr>
                <w:rFonts w:cs="Arial"/>
                <w:bCs/>
                <w:sz w:val="20"/>
                <w:lang w:val="es-ES"/>
              </w:rPr>
              <w:t>4</w:t>
            </w:r>
            <w:r w:rsidRPr="005A0CE1">
              <w:rPr>
                <w:rFonts w:cs="Arial"/>
                <w:bCs/>
                <w:sz w:val="20"/>
                <w:lang w:val="es-ES"/>
              </w:rPr>
              <w:t xml:space="preserve">. Revisa documentación y prepara </w:t>
            </w:r>
            <w:r>
              <w:rPr>
                <w:rFonts w:cs="Arial"/>
                <w:bCs/>
                <w:sz w:val="20"/>
                <w:lang w:val="es-ES"/>
              </w:rPr>
              <w:t>auditoría</w:t>
            </w:r>
            <w:r w:rsidRPr="005A0CE1">
              <w:rPr>
                <w:rFonts w:cs="Arial"/>
                <w:bCs/>
                <w:sz w:val="20"/>
                <w:lang w:val="es-ES"/>
              </w:rPr>
              <w:t xml:space="preserve"> </w:t>
            </w:r>
            <w:r w:rsidRPr="002812D5">
              <w:rPr>
                <w:rFonts w:cs="Arial"/>
                <w:b/>
                <w:i/>
                <w:iCs/>
                <w:sz w:val="20"/>
                <w:lang w:val="es-ES"/>
              </w:rPr>
              <w:t>in situ</w:t>
            </w:r>
          </w:p>
        </w:tc>
        <w:tc>
          <w:tcPr>
            <w:tcW w:w="5900" w:type="dxa"/>
          </w:tcPr>
          <w:p w14:paraId="55BD2FC6" w14:textId="77777777" w:rsidR="004441C8" w:rsidRDefault="004441C8">
            <w:pPr>
              <w:pStyle w:val="Sangradetextonormal"/>
              <w:ind w:left="292" w:hanging="377"/>
              <w:rPr>
                <w:rFonts w:cs="Arial"/>
                <w:bCs/>
                <w:sz w:val="20"/>
                <w:lang w:val="es-ES"/>
              </w:rPr>
            </w:pPr>
            <w:r>
              <w:rPr>
                <w:rFonts w:cs="Arial"/>
                <w:bCs/>
                <w:sz w:val="20"/>
                <w:lang w:val="es-ES"/>
              </w:rPr>
              <w:t>4</w:t>
            </w:r>
            <w:r w:rsidRPr="005A0CE1">
              <w:rPr>
                <w:rFonts w:cs="Arial"/>
                <w:bCs/>
                <w:sz w:val="20"/>
                <w:lang w:val="es-ES"/>
              </w:rPr>
              <w:t xml:space="preserve">.1 </w:t>
            </w:r>
            <w:r>
              <w:rPr>
                <w:rFonts w:cs="Arial"/>
                <w:bCs/>
                <w:sz w:val="20"/>
                <w:lang w:val="es-ES"/>
              </w:rPr>
              <w:t xml:space="preserve">Antes de iniciar las actividades </w:t>
            </w:r>
            <w:r w:rsidRPr="0081089C">
              <w:rPr>
                <w:rFonts w:cs="Arial"/>
                <w:b/>
                <w:i/>
                <w:iCs/>
                <w:sz w:val="20"/>
                <w:lang w:val="es-ES"/>
              </w:rPr>
              <w:t>in situ</w:t>
            </w:r>
            <w:r>
              <w:rPr>
                <w:rFonts w:cs="Arial"/>
                <w:b/>
                <w:i/>
                <w:iCs/>
                <w:sz w:val="20"/>
                <w:lang w:val="es-ES"/>
              </w:rPr>
              <w:t xml:space="preserve"> </w:t>
            </w:r>
            <w:r>
              <w:rPr>
                <w:rFonts w:cs="Arial"/>
                <w:bCs/>
                <w:sz w:val="20"/>
                <w:lang w:val="es-ES"/>
              </w:rPr>
              <w:t xml:space="preserve">se debe revisar la documentación para determinar la conformidad del sistema, teniendo en cuenta: el tamaño, la naturaleza y la complejidad de la institución, así como el alcance y los objetivos de la auditoría, sobre todo cuando la auditoría sea por primera vez o de ampliación al alcance del </w:t>
            </w:r>
            <w:r w:rsidRPr="00B61AF2">
              <w:rPr>
                <w:rFonts w:cs="Arial"/>
                <w:bCs/>
                <w:sz w:val="20"/>
                <w:lang w:val="es-ES"/>
              </w:rPr>
              <w:t>SGC</w:t>
            </w:r>
            <w:r w:rsidR="00FA3BF9" w:rsidRPr="00B61AF2">
              <w:rPr>
                <w:rFonts w:cs="Arial"/>
                <w:bCs/>
                <w:sz w:val="20"/>
                <w:lang w:val="es-ES"/>
              </w:rPr>
              <w:t xml:space="preserve"> y SGA</w:t>
            </w:r>
            <w:r w:rsidRPr="00B61AF2">
              <w:rPr>
                <w:rFonts w:cs="Arial"/>
                <w:bCs/>
                <w:sz w:val="20"/>
                <w:lang w:val="es-ES"/>
              </w:rPr>
              <w:t>,</w:t>
            </w:r>
          </w:p>
          <w:p w14:paraId="55DE9253" w14:textId="77777777" w:rsidR="004441C8" w:rsidRDefault="004441C8">
            <w:pPr>
              <w:pStyle w:val="Sangradetextonormal"/>
              <w:ind w:left="315" w:hanging="400"/>
              <w:rPr>
                <w:rFonts w:cs="Arial"/>
                <w:bCs/>
                <w:sz w:val="20"/>
                <w:lang w:val="es-ES"/>
              </w:rPr>
            </w:pPr>
            <w:r>
              <w:rPr>
                <w:rFonts w:cs="Arial"/>
                <w:bCs/>
                <w:sz w:val="20"/>
                <w:lang w:val="es-ES"/>
              </w:rPr>
              <w:t xml:space="preserve">4.2 Si la documentación es inadecuada </w:t>
            </w:r>
            <w:r w:rsidR="00106E5A">
              <w:rPr>
                <w:rFonts w:cs="Arial"/>
                <w:bCs/>
                <w:sz w:val="20"/>
                <w:lang w:val="es-ES"/>
              </w:rPr>
              <w:t>la/</w:t>
            </w:r>
            <w:r>
              <w:rPr>
                <w:rFonts w:cs="Arial"/>
                <w:bCs/>
                <w:sz w:val="20"/>
                <w:lang w:val="es-ES"/>
              </w:rPr>
              <w:t>el líder del equipo debe informar al auditado y decidir si se continúa o se suspende la auditoría hasta que los problemas de la documentación se resuelvan.</w:t>
            </w:r>
            <w:r w:rsidRPr="005A0CE1">
              <w:rPr>
                <w:rFonts w:cs="Arial"/>
                <w:bCs/>
                <w:sz w:val="20"/>
                <w:lang w:val="es-ES"/>
              </w:rPr>
              <w:t xml:space="preserve"> </w:t>
            </w:r>
            <w:r w:rsidR="00FA3BF9">
              <w:rPr>
                <w:rFonts w:cs="Arial"/>
                <w:bCs/>
                <w:sz w:val="20"/>
                <w:lang w:val="es-ES"/>
              </w:rPr>
              <w:t>Ver política 3.1</w:t>
            </w:r>
          </w:p>
          <w:p w14:paraId="56A05A5C" w14:textId="77777777" w:rsidR="004441C8" w:rsidRPr="00662F86" w:rsidRDefault="004441C8" w:rsidP="004441C8">
            <w:pPr>
              <w:pStyle w:val="Sangradetextonormal"/>
              <w:ind w:left="215" w:hanging="300"/>
              <w:rPr>
                <w:rFonts w:cs="Arial"/>
                <w:b/>
                <w:i/>
                <w:iCs/>
                <w:sz w:val="20"/>
                <w:lang w:val="es-ES"/>
              </w:rPr>
            </w:pPr>
            <w:r>
              <w:rPr>
                <w:rFonts w:cs="Arial"/>
                <w:bCs/>
                <w:sz w:val="20"/>
                <w:lang w:val="es-ES"/>
              </w:rPr>
              <w:t xml:space="preserve">4.3 Si la documentación es adecuada preparan los documentos de trabajo para llevar a cabo la auditoría </w:t>
            </w:r>
            <w:r w:rsidRPr="00E9675F">
              <w:rPr>
                <w:rFonts w:cs="Arial"/>
                <w:b/>
                <w:i/>
                <w:iCs/>
                <w:sz w:val="20"/>
                <w:lang w:val="es-ES"/>
              </w:rPr>
              <w:t>in situ.</w:t>
            </w:r>
          </w:p>
        </w:tc>
        <w:tc>
          <w:tcPr>
            <w:tcW w:w="2338" w:type="dxa"/>
          </w:tcPr>
          <w:p w14:paraId="60B75DF3" w14:textId="77777777" w:rsidR="004441C8" w:rsidRPr="005A0CE1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  <w:r w:rsidRPr="005A0CE1">
              <w:rPr>
                <w:rFonts w:cs="Arial"/>
                <w:bCs/>
                <w:sz w:val="20"/>
                <w:lang w:val="es-ES"/>
              </w:rPr>
              <w:t>Equipo Auditor</w:t>
            </w:r>
          </w:p>
          <w:p w14:paraId="759C2E02" w14:textId="77777777" w:rsidR="004441C8" w:rsidRPr="005A0CE1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039DF0CD" w14:textId="77777777" w:rsidR="004441C8" w:rsidRPr="005A0CE1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5D2B9581" w14:textId="77777777" w:rsidR="004441C8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6C135612" w14:textId="77777777" w:rsidR="004441C8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3CD9D312" w14:textId="77777777" w:rsidR="004441C8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0B832DFD" w14:textId="77777777" w:rsidR="004441C8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4287EB39" w14:textId="77777777" w:rsidR="004441C8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7357B8E7" w14:textId="77777777" w:rsidR="004441C8" w:rsidRPr="005A0CE1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</w:tc>
      </w:tr>
      <w:tr w:rsidR="004441C8" w:rsidRPr="005A0CE1" w14:paraId="0B2677D6" w14:textId="77777777">
        <w:trPr>
          <w:trHeight w:val="5358"/>
        </w:trPr>
        <w:tc>
          <w:tcPr>
            <w:tcW w:w="2108" w:type="dxa"/>
          </w:tcPr>
          <w:p w14:paraId="2780B553" w14:textId="77777777" w:rsidR="004441C8" w:rsidRPr="005A0CE1" w:rsidRDefault="004441C8" w:rsidP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  <w:r>
              <w:rPr>
                <w:rFonts w:cs="Arial"/>
                <w:bCs/>
                <w:sz w:val="20"/>
                <w:lang w:val="es-ES"/>
              </w:rPr>
              <w:lastRenderedPageBreak/>
              <w:t>5</w:t>
            </w:r>
            <w:r w:rsidRPr="005A0CE1">
              <w:rPr>
                <w:rFonts w:cs="Arial"/>
                <w:bCs/>
                <w:sz w:val="20"/>
                <w:lang w:val="es-ES"/>
              </w:rPr>
              <w:t xml:space="preserve"> </w:t>
            </w:r>
            <w:r>
              <w:rPr>
                <w:rFonts w:cs="Arial"/>
                <w:bCs/>
                <w:sz w:val="20"/>
                <w:lang w:val="es-ES"/>
              </w:rPr>
              <w:t xml:space="preserve">Auditoría </w:t>
            </w:r>
            <w:r w:rsidRPr="00A86683">
              <w:rPr>
                <w:rFonts w:cs="Arial"/>
                <w:b/>
                <w:i/>
                <w:iCs/>
                <w:sz w:val="20"/>
                <w:lang w:val="es-ES"/>
              </w:rPr>
              <w:t>in situ</w:t>
            </w:r>
          </w:p>
        </w:tc>
        <w:tc>
          <w:tcPr>
            <w:tcW w:w="5900" w:type="dxa"/>
          </w:tcPr>
          <w:p w14:paraId="0FB8F08C" w14:textId="77777777" w:rsidR="004441C8" w:rsidRDefault="004441C8">
            <w:pPr>
              <w:pStyle w:val="Sangradetextonormal"/>
              <w:ind w:left="315" w:hanging="400"/>
              <w:rPr>
                <w:rFonts w:cs="Arial"/>
                <w:bCs/>
                <w:sz w:val="20"/>
                <w:lang w:val="es-ES"/>
              </w:rPr>
            </w:pPr>
            <w:r>
              <w:rPr>
                <w:rFonts w:cs="Arial"/>
                <w:bCs/>
                <w:sz w:val="20"/>
                <w:lang w:val="es-ES"/>
              </w:rPr>
              <w:t>5.1 Realiza la reunión de a</w:t>
            </w:r>
            <w:r w:rsidRPr="005A0CE1">
              <w:rPr>
                <w:rFonts w:cs="Arial"/>
                <w:bCs/>
                <w:sz w:val="20"/>
                <w:lang w:val="es-ES"/>
              </w:rPr>
              <w:t xml:space="preserve">pertura </w:t>
            </w:r>
            <w:r>
              <w:rPr>
                <w:rFonts w:cs="Arial"/>
                <w:bCs/>
                <w:sz w:val="20"/>
                <w:lang w:val="es-ES"/>
              </w:rPr>
              <w:t>con la dirección del auditado, cuando sea apropiado con el comité de innovación y calidad o con aquellos responsables de las funciones o procesos que se van a auditar. El propósito de la reunión de apertura es: confirmar el plan de auditoría, proporcionar un breve resumen de cómo se llevaran a cabo las actividades de auditoría, confirmar los canales de comunicación y proporcionar al auditado la oportunidad de realizar preguntas sobre el desarrollo de la auditoría. (</w:t>
            </w:r>
            <w:r w:rsidR="00A21A5B">
              <w:rPr>
                <w:rFonts w:cs="Arial"/>
                <w:bCs/>
                <w:sz w:val="20"/>
                <w:lang w:val="es-ES"/>
              </w:rPr>
              <w:t>aplicar formato ITTEPIC-CA-PG-003-03)</w:t>
            </w:r>
          </w:p>
          <w:p w14:paraId="44F0D199" w14:textId="77777777" w:rsidR="004441C8" w:rsidRDefault="004441C8">
            <w:pPr>
              <w:pStyle w:val="Sangradetextonormal"/>
              <w:ind w:left="315" w:hanging="400"/>
              <w:rPr>
                <w:rFonts w:cs="Arial"/>
                <w:bCs/>
                <w:sz w:val="20"/>
                <w:lang w:val="es-ES"/>
              </w:rPr>
            </w:pPr>
            <w:r>
              <w:rPr>
                <w:rFonts w:cs="Arial"/>
                <w:bCs/>
                <w:sz w:val="20"/>
                <w:lang w:val="es-ES"/>
              </w:rPr>
              <w:t>5.2 Informa al auditado para decidir si se reconfirma o modifica el plan de auditoría, o cambios en los objetivos de la auditoría o su alcance, o bien su terminación. Cuando las evidencias disponibles de la auditoría indiquen que los objetivos de la misma no son alcanzables.</w:t>
            </w:r>
          </w:p>
          <w:p w14:paraId="65A5B0E6" w14:textId="77777777" w:rsidR="004441C8" w:rsidRPr="005A0CE1" w:rsidRDefault="004441C8">
            <w:pPr>
              <w:pStyle w:val="Sangradetextonormal"/>
              <w:tabs>
                <w:tab w:val="left" w:pos="315"/>
              </w:tabs>
              <w:ind w:left="292" w:hanging="377"/>
              <w:rPr>
                <w:rFonts w:cs="Arial"/>
                <w:bCs/>
                <w:sz w:val="20"/>
                <w:lang w:val="es-ES"/>
              </w:rPr>
            </w:pPr>
            <w:r>
              <w:rPr>
                <w:rFonts w:cs="Arial"/>
                <w:bCs/>
                <w:sz w:val="20"/>
                <w:lang w:val="es-ES"/>
              </w:rPr>
              <w:t>5.3 Asigna actividades para establecer contactos y horarios para entrevistas, visitas a áreas específicas de las instituciones, proporcionar aclaraciones o ayudar a recopilar información a los guías u observadores siempre y cuando hayan sido designados por el auditado.</w:t>
            </w:r>
          </w:p>
          <w:p w14:paraId="20804AFD" w14:textId="77777777" w:rsidR="004441C8" w:rsidRDefault="004441C8">
            <w:pPr>
              <w:pStyle w:val="Sangradetextonormal"/>
              <w:ind w:left="292" w:hanging="377"/>
              <w:rPr>
                <w:rFonts w:cs="Arial"/>
                <w:bCs/>
                <w:sz w:val="20"/>
                <w:lang w:val="es-ES"/>
              </w:rPr>
            </w:pPr>
            <w:r>
              <w:rPr>
                <w:rFonts w:cs="Arial"/>
                <w:bCs/>
                <w:sz w:val="20"/>
                <w:lang w:val="es-ES"/>
              </w:rPr>
              <w:t>5</w:t>
            </w:r>
            <w:r w:rsidRPr="005A0CE1">
              <w:rPr>
                <w:rFonts w:cs="Arial"/>
                <w:bCs/>
                <w:sz w:val="20"/>
                <w:lang w:val="es-ES"/>
              </w:rPr>
              <w:t xml:space="preserve">.4 </w:t>
            </w:r>
            <w:r>
              <w:rPr>
                <w:rFonts w:cs="Arial"/>
                <w:bCs/>
                <w:sz w:val="20"/>
                <w:lang w:val="es-ES"/>
              </w:rPr>
              <w:t>De acuerdo al plan de auditoría revisa la conformidad del sistema de gestión conforme a los criterios de auditoría y requisitos de la norma (utilizar formato para notas de auditoría)</w:t>
            </w:r>
          </w:p>
          <w:p w14:paraId="74C980CE" w14:textId="77777777" w:rsidR="004441C8" w:rsidRPr="005A0CE1" w:rsidRDefault="004441C8" w:rsidP="004441C8">
            <w:pPr>
              <w:pStyle w:val="Sangradetextonormal"/>
              <w:ind w:left="292" w:hanging="377"/>
              <w:rPr>
                <w:rFonts w:cs="Arial"/>
                <w:bCs/>
                <w:sz w:val="20"/>
                <w:lang w:val="es-ES"/>
              </w:rPr>
            </w:pPr>
            <w:r>
              <w:rPr>
                <w:rFonts w:cs="Arial"/>
                <w:bCs/>
                <w:sz w:val="20"/>
                <w:lang w:val="es-ES"/>
              </w:rPr>
              <w:t>5.5 Se reúne cuando sea necesario para revisar los hallazgos de la auditoría en etapas adecuadas durante la misma.</w:t>
            </w:r>
          </w:p>
        </w:tc>
        <w:tc>
          <w:tcPr>
            <w:tcW w:w="2338" w:type="dxa"/>
          </w:tcPr>
          <w:p w14:paraId="715F682D" w14:textId="77777777" w:rsidR="004441C8" w:rsidRPr="005A0CE1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  <w:r w:rsidRPr="005A0CE1">
              <w:rPr>
                <w:rFonts w:cs="Arial"/>
                <w:bCs/>
                <w:sz w:val="20"/>
                <w:lang w:val="es-ES"/>
              </w:rPr>
              <w:t>Auditor</w:t>
            </w:r>
            <w:r w:rsidR="00106E5A">
              <w:rPr>
                <w:rFonts w:cs="Arial"/>
                <w:bCs/>
                <w:sz w:val="20"/>
                <w:lang w:val="es-ES"/>
              </w:rPr>
              <w:t>/a</w:t>
            </w:r>
            <w:r w:rsidRPr="005A0CE1">
              <w:rPr>
                <w:rFonts w:cs="Arial"/>
                <w:bCs/>
                <w:sz w:val="20"/>
                <w:lang w:val="es-ES"/>
              </w:rPr>
              <w:t xml:space="preserve"> Líder</w:t>
            </w:r>
          </w:p>
          <w:p w14:paraId="742C8499" w14:textId="77777777" w:rsidR="004441C8" w:rsidRPr="005A0CE1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6AE7E454" w14:textId="77777777" w:rsidR="004441C8" w:rsidRPr="005A0CE1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5D2F695E" w14:textId="77777777" w:rsidR="004441C8" w:rsidRPr="005A0CE1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7EEA28EA" w14:textId="77777777" w:rsidR="004441C8" w:rsidRPr="005A0CE1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78309D2E" w14:textId="77777777" w:rsidR="004441C8" w:rsidRPr="005A0CE1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7C0AD76E" w14:textId="77777777" w:rsidR="004441C8" w:rsidRPr="005A0CE1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46F7A28D" w14:textId="77777777" w:rsidR="004441C8" w:rsidRPr="005A0CE1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2523E459" w14:textId="77777777" w:rsidR="004441C8" w:rsidRPr="005A0CE1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6CFBFE19" w14:textId="77777777" w:rsidR="004441C8" w:rsidRPr="005A0CE1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1A500822" w14:textId="77777777" w:rsidR="004441C8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0B54CE5B" w14:textId="77777777" w:rsidR="004441C8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4F7D2FE8" w14:textId="77777777" w:rsidR="004441C8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10A3AFA0" w14:textId="77777777" w:rsidR="004441C8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72954684" w14:textId="77777777" w:rsidR="004441C8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63BF3B66" w14:textId="77777777" w:rsidR="004441C8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3A56A53A" w14:textId="77777777" w:rsidR="004441C8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290D6E80" w14:textId="77777777" w:rsidR="004441C8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0354E278" w14:textId="77777777" w:rsidR="004441C8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6A80D162" w14:textId="77777777" w:rsidR="004441C8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6AED9ADB" w14:textId="77777777" w:rsidR="004441C8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  <w:r>
              <w:rPr>
                <w:rFonts w:cs="Arial"/>
                <w:bCs/>
                <w:sz w:val="20"/>
                <w:lang w:val="es-ES"/>
              </w:rPr>
              <w:t>Equipo auditor</w:t>
            </w:r>
          </w:p>
          <w:p w14:paraId="385AB6E0" w14:textId="77777777" w:rsidR="004441C8" w:rsidRPr="005A0CE1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</w:tc>
      </w:tr>
      <w:tr w:rsidR="004441C8" w:rsidRPr="005A0CE1" w14:paraId="4A1CD7BB" w14:textId="77777777">
        <w:tc>
          <w:tcPr>
            <w:tcW w:w="2108" w:type="dxa"/>
          </w:tcPr>
          <w:p w14:paraId="5DCFF2A8" w14:textId="77777777" w:rsidR="004441C8" w:rsidRPr="005A0CE1" w:rsidRDefault="00FA3BF9" w:rsidP="00FA3BF9">
            <w:pPr>
              <w:pStyle w:val="Sangradetextonormal"/>
              <w:ind w:left="0" w:firstLine="0"/>
              <w:jc w:val="left"/>
              <w:rPr>
                <w:rFonts w:cs="Arial"/>
                <w:bCs/>
                <w:sz w:val="20"/>
                <w:lang w:val="es-ES"/>
              </w:rPr>
            </w:pPr>
            <w:r>
              <w:rPr>
                <w:rFonts w:cs="Arial"/>
                <w:bCs/>
                <w:sz w:val="20"/>
                <w:lang w:val="es-ES"/>
              </w:rPr>
              <w:t>6.</w:t>
            </w:r>
            <w:r w:rsidR="004441C8">
              <w:rPr>
                <w:rFonts w:cs="Arial"/>
                <w:bCs/>
                <w:sz w:val="20"/>
                <w:lang w:val="es-ES"/>
              </w:rPr>
              <w:t xml:space="preserve">Revisa </w:t>
            </w:r>
            <w:r w:rsidR="003B656D">
              <w:rPr>
                <w:rFonts w:cs="Arial"/>
                <w:bCs/>
                <w:sz w:val="20"/>
                <w:lang w:val="es-ES"/>
              </w:rPr>
              <w:t>información</w:t>
            </w:r>
            <w:r w:rsidR="004441C8">
              <w:rPr>
                <w:rFonts w:cs="Arial"/>
                <w:bCs/>
                <w:sz w:val="20"/>
                <w:lang w:val="es-ES"/>
              </w:rPr>
              <w:t>, Prepara y autoriza</w:t>
            </w:r>
            <w:r w:rsidR="004441C8" w:rsidRPr="005A0CE1">
              <w:rPr>
                <w:rFonts w:cs="Arial"/>
                <w:bCs/>
                <w:sz w:val="20"/>
                <w:lang w:val="es-ES"/>
              </w:rPr>
              <w:t xml:space="preserve"> informe de </w:t>
            </w:r>
            <w:r w:rsidR="004441C8">
              <w:rPr>
                <w:rFonts w:cs="Arial"/>
                <w:bCs/>
                <w:sz w:val="20"/>
                <w:lang w:val="es-ES"/>
              </w:rPr>
              <w:t>auditoría</w:t>
            </w:r>
          </w:p>
        </w:tc>
        <w:tc>
          <w:tcPr>
            <w:tcW w:w="5900" w:type="dxa"/>
          </w:tcPr>
          <w:p w14:paraId="0D9CED6D" w14:textId="77777777" w:rsidR="004441C8" w:rsidRDefault="004441C8">
            <w:pPr>
              <w:pStyle w:val="Sangradetextonormal"/>
              <w:ind w:left="292" w:hanging="377"/>
              <w:rPr>
                <w:rFonts w:cs="Arial"/>
                <w:bCs/>
                <w:sz w:val="20"/>
                <w:lang w:val="es-ES"/>
              </w:rPr>
            </w:pPr>
            <w:r>
              <w:rPr>
                <w:rFonts w:cs="Arial"/>
                <w:bCs/>
                <w:sz w:val="20"/>
                <w:lang w:val="es-ES"/>
              </w:rPr>
              <w:t xml:space="preserve">6.1 Se reúne antes de la reunión de cierre para; revisar los hallazgos de la auditoría, acordar las conclusiones de la auditoría, preparar recomendaciones y comentar el seguimiento de la auditoría si ese estuviese considerado en los objetivos. (las conclusiones pueden tratar asuntos relativos a; grado de conformidad con respecto a norma </w:t>
            </w:r>
            <w:r w:rsidRPr="00A21A5B">
              <w:rPr>
                <w:rFonts w:cs="Arial"/>
                <w:bCs/>
                <w:sz w:val="20"/>
                <w:lang w:val="es-ES"/>
              </w:rPr>
              <w:t>ISO 9001:2008</w:t>
            </w:r>
            <w:r w:rsidR="00FA3BF9" w:rsidRPr="00A21A5B">
              <w:rPr>
                <w:rFonts w:cs="Arial"/>
                <w:bCs/>
                <w:sz w:val="20"/>
                <w:lang w:val="es-ES"/>
              </w:rPr>
              <w:t xml:space="preserve"> y/o ISO 14001:2004</w:t>
            </w:r>
            <w:r>
              <w:rPr>
                <w:rFonts w:cs="Arial"/>
                <w:bCs/>
                <w:sz w:val="20"/>
                <w:lang w:val="es-ES"/>
              </w:rPr>
              <w:t xml:space="preserve"> o criterios de auditoría, la eficaz implantación</w:t>
            </w:r>
            <w:r w:rsidR="00FA3BF9">
              <w:rPr>
                <w:rFonts w:cs="Arial"/>
                <w:bCs/>
                <w:sz w:val="20"/>
                <w:lang w:val="es-ES"/>
              </w:rPr>
              <w:t>, mantenimiento y mejora de los sistemas de gestión</w:t>
            </w:r>
            <w:r>
              <w:rPr>
                <w:rFonts w:cs="Arial"/>
                <w:bCs/>
                <w:sz w:val="20"/>
                <w:lang w:val="es-ES"/>
              </w:rPr>
              <w:t xml:space="preserve"> y la capacidad del proceso de revisión por la dirección para asegurar la continua idoneidad, adecuación, eficacia y mejoras del sistema de gestión.</w:t>
            </w:r>
          </w:p>
          <w:p w14:paraId="584D32A2" w14:textId="77777777" w:rsidR="004441C8" w:rsidRDefault="004441C8">
            <w:pPr>
              <w:pStyle w:val="Sangradetextonormal"/>
              <w:ind w:left="292" w:hanging="376"/>
              <w:rPr>
                <w:rFonts w:cs="Arial"/>
                <w:bCs/>
                <w:sz w:val="20"/>
                <w:lang w:val="es-ES"/>
              </w:rPr>
            </w:pPr>
            <w:r>
              <w:rPr>
                <w:rFonts w:cs="Arial"/>
                <w:bCs/>
                <w:sz w:val="20"/>
                <w:lang w:val="es-ES"/>
              </w:rPr>
              <w:t xml:space="preserve">6.2 </w:t>
            </w:r>
            <w:r w:rsidRPr="005A0CE1">
              <w:rPr>
                <w:rFonts w:cs="Arial"/>
                <w:bCs/>
                <w:sz w:val="20"/>
                <w:lang w:val="es-ES"/>
              </w:rPr>
              <w:t xml:space="preserve">Evalúa la evidencia de la </w:t>
            </w:r>
            <w:r>
              <w:rPr>
                <w:rFonts w:cs="Arial"/>
                <w:bCs/>
                <w:sz w:val="20"/>
                <w:lang w:val="es-ES"/>
              </w:rPr>
              <w:t>auditoría</w:t>
            </w:r>
            <w:r w:rsidRPr="005A0CE1">
              <w:rPr>
                <w:rFonts w:cs="Arial"/>
                <w:bCs/>
                <w:sz w:val="20"/>
                <w:lang w:val="es-ES"/>
              </w:rPr>
              <w:t xml:space="preserve"> con respecto a los criterios </w:t>
            </w:r>
            <w:r>
              <w:rPr>
                <w:rFonts w:cs="Arial"/>
                <w:bCs/>
                <w:sz w:val="20"/>
                <w:lang w:val="es-ES"/>
              </w:rPr>
              <w:t>de la misma para generar los</w:t>
            </w:r>
            <w:r w:rsidRPr="005A0CE1">
              <w:rPr>
                <w:rFonts w:cs="Arial"/>
                <w:bCs/>
                <w:sz w:val="20"/>
                <w:lang w:val="es-ES"/>
              </w:rPr>
              <w:t xml:space="preserve"> hallazgos</w:t>
            </w:r>
            <w:r>
              <w:rPr>
                <w:rFonts w:cs="Arial"/>
                <w:bCs/>
                <w:sz w:val="20"/>
                <w:lang w:val="es-ES"/>
              </w:rPr>
              <w:t>, los cuales pueden indicar tanto conformidad como no conformidad. (Cuando los objetivos de la auditoría así lo especifiquen, los hallazgos de la auditoría pueden identificar una oportunidad de mejora).</w:t>
            </w:r>
          </w:p>
          <w:p w14:paraId="249C47FF" w14:textId="77777777" w:rsidR="004441C8" w:rsidRPr="005A0CE1" w:rsidRDefault="004441C8">
            <w:pPr>
              <w:pStyle w:val="Sangradetextonormal"/>
              <w:ind w:left="292" w:hanging="376"/>
              <w:rPr>
                <w:rFonts w:cs="Arial"/>
                <w:bCs/>
                <w:sz w:val="20"/>
                <w:lang w:val="es-ES"/>
              </w:rPr>
            </w:pPr>
            <w:r>
              <w:rPr>
                <w:rFonts w:cs="Arial"/>
                <w:bCs/>
                <w:sz w:val="20"/>
                <w:lang w:val="es-ES"/>
              </w:rPr>
              <w:t>6.3</w:t>
            </w:r>
            <w:r w:rsidRPr="005A0CE1">
              <w:rPr>
                <w:rFonts w:cs="Arial"/>
                <w:bCs/>
                <w:sz w:val="20"/>
                <w:lang w:val="es-ES"/>
              </w:rPr>
              <w:t xml:space="preserve"> P</w:t>
            </w:r>
            <w:r w:rsidR="00FA3BF9">
              <w:rPr>
                <w:rFonts w:cs="Arial"/>
                <w:bCs/>
                <w:sz w:val="20"/>
                <w:lang w:val="es-ES"/>
              </w:rPr>
              <w:t>re</w:t>
            </w:r>
            <w:r w:rsidR="0097117D">
              <w:rPr>
                <w:rFonts w:cs="Arial"/>
                <w:bCs/>
                <w:sz w:val="20"/>
                <w:lang w:val="es-ES"/>
              </w:rPr>
              <w:t>para el informe de Auditoría ITTEPIC</w:t>
            </w:r>
            <w:r w:rsidR="00FA3BF9">
              <w:rPr>
                <w:rFonts w:cs="Arial"/>
                <w:bCs/>
                <w:sz w:val="20"/>
                <w:lang w:val="es-ES"/>
              </w:rPr>
              <w:t>-CA-PG-</w:t>
            </w:r>
            <w:r w:rsidRPr="005A0CE1">
              <w:rPr>
                <w:rFonts w:cs="Arial"/>
                <w:bCs/>
                <w:sz w:val="20"/>
                <w:lang w:val="es-ES"/>
              </w:rPr>
              <w:t>03-0</w:t>
            </w:r>
            <w:r w:rsidR="0097117D">
              <w:rPr>
                <w:rFonts w:cs="Arial"/>
                <w:bCs/>
                <w:sz w:val="20"/>
                <w:lang w:val="es-ES"/>
              </w:rPr>
              <w:t>4</w:t>
            </w:r>
            <w:r w:rsidRPr="005A0CE1">
              <w:rPr>
                <w:rFonts w:cs="Arial"/>
                <w:bCs/>
                <w:sz w:val="20"/>
                <w:lang w:val="es-ES"/>
              </w:rPr>
              <w:t xml:space="preserve"> que rendirá en la </w:t>
            </w:r>
            <w:r>
              <w:rPr>
                <w:rFonts w:cs="Arial"/>
                <w:bCs/>
                <w:sz w:val="20"/>
                <w:lang w:val="es-ES"/>
              </w:rPr>
              <w:t>r</w:t>
            </w:r>
            <w:r w:rsidRPr="005A0CE1">
              <w:rPr>
                <w:rFonts w:cs="Arial"/>
                <w:bCs/>
                <w:sz w:val="20"/>
                <w:lang w:val="es-ES"/>
              </w:rPr>
              <w:t>eunión de cierre</w:t>
            </w:r>
            <w:r>
              <w:rPr>
                <w:rFonts w:cs="Arial"/>
                <w:bCs/>
                <w:sz w:val="20"/>
                <w:lang w:val="es-ES"/>
              </w:rPr>
              <w:t>.</w:t>
            </w:r>
          </w:p>
          <w:p w14:paraId="1A82BEA2" w14:textId="77777777" w:rsidR="004441C8" w:rsidRPr="005A0CE1" w:rsidRDefault="004441C8" w:rsidP="004441C8">
            <w:pPr>
              <w:pStyle w:val="Sangradetextonormal"/>
              <w:ind w:left="216" w:hanging="300"/>
              <w:rPr>
                <w:rFonts w:cs="Arial"/>
                <w:bCs/>
                <w:sz w:val="20"/>
                <w:lang w:val="es-ES"/>
              </w:rPr>
            </w:pPr>
            <w:r>
              <w:rPr>
                <w:rFonts w:cs="Arial"/>
                <w:bCs/>
                <w:sz w:val="20"/>
                <w:lang w:val="es-ES"/>
              </w:rPr>
              <w:t>6.4 Revisa el informe elaborado y sí</w:t>
            </w:r>
            <w:r w:rsidRPr="005A0CE1">
              <w:rPr>
                <w:rFonts w:cs="Arial"/>
                <w:bCs/>
                <w:sz w:val="20"/>
                <w:lang w:val="es-ES"/>
              </w:rPr>
              <w:t xml:space="preserve"> se proporci</w:t>
            </w:r>
            <w:r>
              <w:rPr>
                <w:rFonts w:cs="Arial"/>
                <w:bCs/>
                <w:sz w:val="20"/>
                <w:lang w:val="es-ES"/>
              </w:rPr>
              <w:t xml:space="preserve">ona un registro completo de la auditoría, </w:t>
            </w:r>
            <w:r w:rsidRPr="005A0CE1">
              <w:rPr>
                <w:rFonts w:cs="Arial"/>
                <w:bCs/>
                <w:sz w:val="20"/>
                <w:lang w:val="es-ES"/>
              </w:rPr>
              <w:t>lo aprueba y firma</w:t>
            </w:r>
            <w:r>
              <w:rPr>
                <w:rFonts w:cs="Arial"/>
                <w:bCs/>
                <w:sz w:val="20"/>
                <w:lang w:val="es-ES"/>
              </w:rPr>
              <w:t xml:space="preserve"> para su distribución</w:t>
            </w:r>
            <w:r w:rsidRPr="005A0CE1">
              <w:rPr>
                <w:rFonts w:cs="Arial"/>
                <w:bCs/>
                <w:sz w:val="20"/>
                <w:lang w:val="es-ES"/>
              </w:rPr>
              <w:t>.</w:t>
            </w:r>
          </w:p>
        </w:tc>
        <w:tc>
          <w:tcPr>
            <w:tcW w:w="2338" w:type="dxa"/>
          </w:tcPr>
          <w:p w14:paraId="24D7FAC9" w14:textId="77777777" w:rsidR="004441C8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  <w:r>
              <w:rPr>
                <w:rFonts w:cs="Arial"/>
                <w:bCs/>
                <w:sz w:val="20"/>
                <w:lang w:val="es-ES"/>
              </w:rPr>
              <w:t>Equipo auditor</w:t>
            </w:r>
          </w:p>
          <w:p w14:paraId="0CBCB1C3" w14:textId="77777777" w:rsidR="004441C8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3DFC36EB" w14:textId="77777777" w:rsidR="004441C8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0FD3AE3D" w14:textId="77777777" w:rsidR="004441C8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46D01DF8" w14:textId="77777777" w:rsidR="004441C8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391A9BB2" w14:textId="77777777" w:rsidR="004441C8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4CD3C505" w14:textId="77777777" w:rsidR="004441C8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733A23FC" w14:textId="77777777" w:rsidR="004441C8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18836C37" w14:textId="77777777" w:rsidR="004441C8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04DB4297" w14:textId="77777777" w:rsidR="004441C8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6A964EB4" w14:textId="77777777" w:rsidR="004441C8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235643E8" w14:textId="77777777" w:rsidR="004441C8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  <w:r w:rsidRPr="005A0CE1">
              <w:rPr>
                <w:rFonts w:cs="Arial"/>
                <w:bCs/>
                <w:sz w:val="20"/>
                <w:lang w:val="es-ES"/>
              </w:rPr>
              <w:t>Auditor</w:t>
            </w:r>
            <w:r w:rsidR="00106E5A">
              <w:rPr>
                <w:rFonts w:cs="Arial"/>
                <w:bCs/>
                <w:sz w:val="20"/>
                <w:lang w:val="es-ES"/>
              </w:rPr>
              <w:t>/a</w:t>
            </w:r>
            <w:r w:rsidRPr="005A0CE1">
              <w:rPr>
                <w:rFonts w:cs="Arial"/>
                <w:bCs/>
                <w:sz w:val="20"/>
                <w:lang w:val="es-ES"/>
              </w:rPr>
              <w:t xml:space="preserve"> Líder</w:t>
            </w:r>
          </w:p>
          <w:p w14:paraId="3F77E011" w14:textId="77777777" w:rsidR="004441C8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74DBBC45" w14:textId="77777777" w:rsidR="004441C8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2CD2A9F0" w14:textId="77777777" w:rsidR="004441C8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28CE343B" w14:textId="77777777" w:rsidR="004441C8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09B67F53" w14:textId="77777777" w:rsidR="004441C8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393F35FF" w14:textId="77777777" w:rsidR="004441C8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  <w:r>
              <w:rPr>
                <w:rFonts w:cs="Arial"/>
                <w:bCs/>
                <w:sz w:val="20"/>
                <w:lang w:val="es-ES"/>
              </w:rPr>
              <w:t>Equipo Auditor</w:t>
            </w:r>
          </w:p>
          <w:p w14:paraId="49073CDF" w14:textId="77777777" w:rsidR="004441C8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35B70A8F" w14:textId="77777777" w:rsidR="004441C8" w:rsidRPr="005A0CE1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  <w:r>
              <w:rPr>
                <w:rFonts w:cs="Arial"/>
                <w:bCs/>
                <w:sz w:val="20"/>
                <w:lang w:val="es-ES"/>
              </w:rPr>
              <w:t>Auditor</w:t>
            </w:r>
            <w:r w:rsidR="00106E5A">
              <w:rPr>
                <w:rFonts w:cs="Arial"/>
                <w:bCs/>
                <w:sz w:val="20"/>
                <w:lang w:val="es-ES"/>
              </w:rPr>
              <w:t>/a</w:t>
            </w:r>
            <w:r>
              <w:rPr>
                <w:rFonts w:cs="Arial"/>
                <w:bCs/>
                <w:sz w:val="20"/>
                <w:lang w:val="es-ES"/>
              </w:rPr>
              <w:t xml:space="preserve"> Líder</w:t>
            </w:r>
          </w:p>
        </w:tc>
      </w:tr>
      <w:tr w:rsidR="004441C8" w:rsidRPr="005A0CE1" w14:paraId="70689B4F" w14:textId="77777777">
        <w:tc>
          <w:tcPr>
            <w:tcW w:w="2108" w:type="dxa"/>
          </w:tcPr>
          <w:p w14:paraId="4F8CFB39" w14:textId="77777777" w:rsidR="004441C8" w:rsidRPr="005A0CE1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  <w:r>
              <w:rPr>
                <w:rFonts w:cs="Arial"/>
                <w:bCs/>
                <w:sz w:val="20"/>
                <w:lang w:val="es-ES"/>
              </w:rPr>
              <w:t>7</w:t>
            </w:r>
            <w:r w:rsidRPr="005A0CE1">
              <w:rPr>
                <w:rFonts w:cs="Arial"/>
                <w:bCs/>
                <w:sz w:val="20"/>
                <w:lang w:val="es-ES"/>
              </w:rPr>
              <w:t xml:space="preserve">. Distribuye  informe de </w:t>
            </w:r>
            <w:r>
              <w:rPr>
                <w:rFonts w:cs="Arial"/>
                <w:bCs/>
                <w:sz w:val="20"/>
                <w:lang w:val="es-ES"/>
              </w:rPr>
              <w:t>auditoría</w:t>
            </w:r>
          </w:p>
        </w:tc>
        <w:tc>
          <w:tcPr>
            <w:tcW w:w="5900" w:type="dxa"/>
          </w:tcPr>
          <w:p w14:paraId="6E8E8ED3" w14:textId="77777777" w:rsidR="004441C8" w:rsidRDefault="004441C8">
            <w:pPr>
              <w:pStyle w:val="Sangradetextonormal"/>
              <w:ind w:left="292" w:hanging="377"/>
              <w:rPr>
                <w:rFonts w:cs="Arial"/>
                <w:bCs/>
                <w:sz w:val="20"/>
                <w:lang w:val="es-ES"/>
              </w:rPr>
            </w:pPr>
            <w:r>
              <w:rPr>
                <w:rFonts w:cs="Arial"/>
                <w:bCs/>
                <w:sz w:val="20"/>
                <w:lang w:val="es-ES"/>
              </w:rPr>
              <w:t>7</w:t>
            </w:r>
            <w:r w:rsidRPr="005A0CE1">
              <w:rPr>
                <w:rFonts w:cs="Arial"/>
                <w:bCs/>
                <w:sz w:val="20"/>
                <w:lang w:val="es-ES"/>
              </w:rPr>
              <w:t>.1</w:t>
            </w:r>
            <w:r>
              <w:rPr>
                <w:rFonts w:cs="Arial"/>
                <w:bCs/>
                <w:sz w:val="20"/>
                <w:lang w:val="es-ES"/>
              </w:rPr>
              <w:t xml:space="preserve"> Preside la reunión de cierre, presenta los hallazgos y conclusiones de la auditoría.(formato </w:t>
            </w:r>
            <w:r w:rsidR="0097117D">
              <w:rPr>
                <w:rFonts w:cs="Arial"/>
                <w:bCs/>
                <w:sz w:val="20"/>
                <w:lang w:val="es-ES"/>
              </w:rPr>
              <w:t>ITTEPIC-CA-PG-</w:t>
            </w:r>
            <w:r w:rsidR="0097117D" w:rsidRPr="005A0CE1">
              <w:rPr>
                <w:rFonts w:cs="Arial"/>
                <w:bCs/>
                <w:sz w:val="20"/>
                <w:lang w:val="es-ES"/>
              </w:rPr>
              <w:t>03-0</w:t>
            </w:r>
            <w:r w:rsidR="0097117D">
              <w:rPr>
                <w:rFonts w:cs="Arial"/>
                <w:bCs/>
                <w:sz w:val="20"/>
                <w:lang w:val="es-ES"/>
              </w:rPr>
              <w:t>5</w:t>
            </w:r>
            <w:r>
              <w:rPr>
                <w:rFonts w:cs="Arial"/>
                <w:bCs/>
                <w:sz w:val="20"/>
                <w:lang w:val="es-ES"/>
              </w:rPr>
              <w:t>)</w:t>
            </w:r>
          </w:p>
          <w:p w14:paraId="6E0A1BAD" w14:textId="77777777" w:rsidR="004441C8" w:rsidRDefault="004441C8">
            <w:pPr>
              <w:pStyle w:val="Sangradetextonormal"/>
              <w:ind w:left="292" w:hanging="377"/>
              <w:rPr>
                <w:rFonts w:cs="Arial"/>
                <w:bCs/>
                <w:sz w:val="20"/>
                <w:lang w:val="es-ES"/>
              </w:rPr>
            </w:pPr>
            <w:r>
              <w:rPr>
                <w:rFonts w:cs="Arial"/>
                <w:bCs/>
                <w:sz w:val="20"/>
                <w:lang w:val="es-ES"/>
              </w:rPr>
              <w:t>7.2 Realiza entrega de</w:t>
            </w:r>
            <w:r w:rsidRPr="005A0CE1">
              <w:rPr>
                <w:rFonts w:cs="Arial"/>
                <w:bCs/>
                <w:sz w:val="20"/>
                <w:lang w:val="es-ES"/>
              </w:rPr>
              <w:t>l infor</w:t>
            </w:r>
            <w:r>
              <w:rPr>
                <w:rFonts w:cs="Arial"/>
                <w:bCs/>
                <w:sz w:val="20"/>
                <w:lang w:val="es-ES"/>
              </w:rPr>
              <w:t xml:space="preserve">me de auditoría al Director, o a los </w:t>
            </w:r>
            <w:r>
              <w:rPr>
                <w:rFonts w:cs="Arial"/>
                <w:bCs/>
                <w:sz w:val="20"/>
                <w:lang w:val="es-ES"/>
              </w:rPr>
              <w:lastRenderedPageBreak/>
              <w:t>receptores designados por el cliente de la auditoría.</w:t>
            </w:r>
          </w:p>
          <w:p w14:paraId="14D4B2C3" w14:textId="77777777" w:rsidR="004441C8" w:rsidRDefault="004441C8">
            <w:pPr>
              <w:pStyle w:val="Sangradetextonormal"/>
              <w:ind w:left="292" w:hanging="377"/>
              <w:rPr>
                <w:rFonts w:cs="Arial"/>
                <w:bCs/>
                <w:sz w:val="20"/>
                <w:lang w:val="es-ES"/>
              </w:rPr>
            </w:pPr>
            <w:r>
              <w:rPr>
                <w:rFonts w:cs="Arial"/>
                <w:bCs/>
                <w:sz w:val="20"/>
                <w:lang w:val="es-ES"/>
              </w:rPr>
              <w:t>7</w:t>
            </w:r>
            <w:r w:rsidRPr="005A0CE1">
              <w:rPr>
                <w:rFonts w:cs="Arial"/>
                <w:bCs/>
                <w:sz w:val="20"/>
                <w:lang w:val="es-ES"/>
              </w:rPr>
              <w:t>.</w:t>
            </w:r>
            <w:r>
              <w:rPr>
                <w:rFonts w:cs="Arial"/>
                <w:bCs/>
                <w:sz w:val="20"/>
                <w:lang w:val="es-ES"/>
              </w:rPr>
              <w:t>3</w:t>
            </w:r>
            <w:r w:rsidRPr="005A0CE1">
              <w:rPr>
                <w:rFonts w:cs="Arial"/>
                <w:bCs/>
                <w:sz w:val="20"/>
                <w:lang w:val="es-ES"/>
              </w:rPr>
              <w:t xml:space="preserve"> </w:t>
            </w:r>
            <w:r>
              <w:rPr>
                <w:rFonts w:cs="Arial"/>
                <w:bCs/>
                <w:sz w:val="20"/>
                <w:lang w:val="es-ES"/>
              </w:rPr>
              <w:t>Se pone de acuerdo con el auditado en el intervalo de tiempo necesario para que el auditado presente un plan de acciones correctivas o preventivas. Si es conveniente se presentan las oportunidades de mejora enfatizando que las recomendaciones no son obligatorias.</w:t>
            </w:r>
          </w:p>
          <w:p w14:paraId="3EDAA082" w14:textId="77777777" w:rsidR="004441C8" w:rsidRDefault="004441C8">
            <w:pPr>
              <w:pStyle w:val="Sangradetextonormal"/>
              <w:ind w:left="292" w:hanging="377"/>
              <w:rPr>
                <w:rFonts w:cs="Arial"/>
                <w:bCs/>
                <w:sz w:val="20"/>
                <w:lang w:val="es-ES"/>
              </w:rPr>
            </w:pPr>
          </w:p>
          <w:p w14:paraId="644C6182" w14:textId="77777777" w:rsidR="004441C8" w:rsidRDefault="004441C8">
            <w:pPr>
              <w:pStyle w:val="Sangradetextonormal"/>
              <w:ind w:left="292" w:hanging="377"/>
              <w:rPr>
                <w:rFonts w:cs="Arial"/>
                <w:bCs/>
                <w:sz w:val="20"/>
                <w:lang w:val="es-ES"/>
              </w:rPr>
            </w:pPr>
            <w:r>
              <w:rPr>
                <w:rFonts w:cs="Arial"/>
                <w:bCs/>
                <w:sz w:val="20"/>
                <w:lang w:val="es-ES"/>
              </w:rPr>
              <w:t xml:space="preserve">Nota: El informe de auditoría es propiedad del cliente de la auditoría. </w:t>
            </w:r>
          </w:p>
          <w:p w14:paraId="6145A09A" w14:textId="77777777" w:rsidR="004441C8" w:rsidRDefault="004441C8">
            <w:pPr>
              <w:pStyle w:val="Sangradetextonormal"/>
              <w:ind w:left="292" w:hanging="377"/>
              <w:rPr>
                <w:rFonts w:cs="Arial"/>
                <w:bCs/>
                <w:sz w:val="20"/>
                <w:lang w:val="es-ES"/>
              </w:rPr>
            </w:pPr>
            <w:r>
              <w:rPr>
                <w:rFonts w:cs="Arial"/>
                <w:bCs/>
                <w:sz w:val="20"/>
                <w:lang w:val="es-ES"/>
              </w:rPr>
              <w:t xml:space="preserve">       Los miembros de equipo auditor y todos los receptores del informe deben respetar y mantener la debida confidencialidad del informe. </w:t>
            </w:r>
          </w:p>
          <w:p w14:paraId="472F0EC2" w14:textId="77777777" w:rsidR="004441C8" w:rsidRPr="005A0CE1" w:rsidRDefault="004441C8">
            <w:pPr>
              <w:pStyle w:val="Sangradetextonormal"/>
              <w:ind w:left="292" w:hanging="377"/>
              <w:rPr>
                <w:rFonts w:cs="Arial"/>
                <w:bCs/>
                <w:sz w:val="20"/>
                <w:lang w:val="es-ES"/>
              </w:rPr>
            </w:pPr>
          </w:p>
        </w:tc>
        <w:tc>
          <w:tcPr>
            <w:tcW w:w="2338" w:type="dxa"/>
          </w:tcPr>
          <w:p w14:paraId="73560802" w14:textId="77777777" w:rsidR="004441C8" w:rsidRPr="005A0CE1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  <w:r w:rsidRPr="005A0CE1">
              <w:rPr>
                <w:rFonts w:cs="Arial"/>
                <w:bCs/>
                <w:sz w:val="20"/>
                <w:lang w:val="es-ES"/>
              </w:rPr>
              <w:lastRenderedPageBreak/>
              <w:t>Auditor</w:t>
            </w:r>
            <w:r w:rsidR="00106E5A">
              <w:rPr>
                <w:rFonts w:cs="Arial"/>
                <w:bCs/>
                <w:sz w:val="20"/>
                <w:lang w:val="es-ES"/>
              </w:rPr>
              <w:t>/a</w:t>
            </w:r>
            <w:r w:rsidRPr="005A0CE1">
              <w:rPr>
                <w:rFonts w:cs="Arial"/>
                <w:bCs/>
                <w:sz w:val="20"/>
                <w:lang w:val="es-ES"/>
              </w:rPr>
              <w:t xml:space="preserve"> Líder</w:t>
            </w:r>
          </w:p>
          <w:p w14:paraId="467E2545" w14:textId="77777777" w:rsidR="004441C8" w:rsidRPr="005A0CE1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</w:tc>
      </w:tr>
      <w:tr w:rsidR="004441C8" w:rsidRPr="005A0CE1" w14:paraId="7154E8F8" w14:textId="77777777">
        <w:tc>
          <w:tcPr>
            <w:tcW w:w="2108" w:type="dxa"/>
          </w:tcPr>
          <w:p w14:paraId="781B1E55" w14:textId="77777777" w:rsidR="004441C8" w:rsidRPr="005A0CE1" w:rsidRDefault="004441C8" w:rsidP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  <w:r>
              <w:rPr>
                <w:rFonts w:cs="Arial"/>
                <w:bCs/>
                <w:sz w:val="20"/>
                <w:lang w:val="es-ES"/>
              </w:rPr>
              <w:t>8</w:t>
            </w:r>
            <w:r w:rsidRPr="005A0CE1">
              <w:rPr>
                <w:rFonts w:cs="Arial"/>
                <w:bCs/>
                <w:sz w:val="20"/>
                <w:lang w:val="es-ES"/>
              </w:rPr>
              <w:t xml:space="preserve">. Recibe informe de </w:t>
            </w:r>
            <w:r>
              <w:rPr>
                <w:rFonts w:cs="Arial"/>
                <w:bCs/>
                <w:sz w:val="20"/>
                <w:lang w:val="es-ES"/>
              </w:rPr>
              <w:t>auditoría</w:t>
            </w:r>
          </w:p>
        </w:tc>
        <w:tc>
          <w:tcPr>
            <w:tcW w:w="5900" w:type="dxa"/>
          </w:tcPr>
          <w:p w14:paraId="43678DCD" w14:textId="77777777" w:rsidR="004441C8" w:rsidRDefault="004441C8">
            <w:pPr>
              <w:pStyle w:val="Sangradetextonormal"/>
              <w:ind w:left="392" w:hanging="476"/>
              <w:rPr>
                <w:rFonts w:cs="Arial"/>
                <w:bCs/>
                <w:sz w:val="20"/>
                <w:lang w:val="es-ES"/>
              </w:rPr>
            </w:pPr>
            <w:r>
              <w:rPr>
                <w:rFonts w:cs="Arial"/>
                <w:bCs/>
                <w:sz w:val="20"/>
                <w:lang w:val="es-ES"/>
              </w:rPr>
              <w:t>8</w:t>
            </w:r>
            <w:r w:rsidRPr="005A0CE1">
              <w:rPr>
                <w:rFonts w:cs="Arial"/>
                <w:bCs/>
                <w:sz w:val="20"/>
                <w:lang w:val="es-ES"/>
              </w:rPr>
              <w:t xml:space="preserve">.1 Recibe el Informe de </w:t>
            </w:r>
            <w:r>
              <w:rPr>
                <w:rFonts w:cs="Arial"/>
                <w:bCs/>
                <w:sz w:val="20"/>
                <w:lang w:val="es-ES"/>
              </w:rPr>
              <w:t>Auditoría</w:t>
            </w:r>
            <w:r w:rsidRPr="005A0CE1">
              <w:rPr>
                <w:rFonts w:cs="Arial"/>
                <w:bCs/>
                <w:sz w:val="20"/>
                <w:lang w:val="es-ES"/>
              </w:rPr>
              <w:t xml:space="preserve"> y establece acuerdo</w:t>
            </w:r>
            <w:r>
              <w:rPr>
                <w:rFonts w:cs="Arial"/>
                <w:bCs/>
                <w:sz w:val="20"/>
                <w:lang w:val="es-ES"/>
              </w:rPr>
              <w:t xml:space="preserve"> sobre el intervalo de tiempo para presentar su plan de acciones correctivas o preventivas que atenderán a las No Conformidades derivadas de la auditoría.</w:t>
            </w:r>
          </w:p>
          <w:p w14:paraId="76B7D31A" w14:textId="77777777" w:rsidR="004441C8" w:rsidRDefault="004441C8" w:rsidP="004441C8">
            <w:pPr>
              <w:pStyle w:val="Sangradetextonormal"/>
              <w:ind w:left="392" w:hanging="476"/>
              <w:rPr>
                <w:rFonts w:cs="Arial"/>
                <w:bCs/>
                <w:sz w:val="20"/>
                <w:lang w:val="es-ES"/>
              </w:rPr>
            </w:pPr>
            <w:r>
              <w:rPr>
                <w:rFonts w:cs="Arial"/>
                <w:bCs/>
                <w:sz w:val="20"/>
                <w:lang w:val="es-ES"/>
              </w:rPr>
              <w:t>Nota: La auditoría finaliza cuando todas las actividades descritas en el plan de auditoría se hayan realizado y el informe de la auditoría aprobado haya sido distribuido.</w:t>
            </w:r>
          </w:p>
          <w:p w14:paraId="052A804A" w14:textId="77777777" w:rsidR="004441C8" w:rsidRPr="00443BC2" w:rsidRDefault="004441C8">
            <w:pPr>
              <w:pStyle w:val="Sangradetextonormal"/>
              <w:ind w:left="392" w:hanging="476"/>
              <w:rPr>
                <w:rFonts w:cs="Arial"/>
                <w:b/>
                <w:sz w:val="20"/>
                <w:lang w:val="es-ES"/>
              </w:rPr>
            </w:pPr>
            <w:r w:rsidRPr="00443BC2">
              <w:rPr>
                <w:rFonts w:cs="Arial"/>
                <w:b/>
                <w:sz w:val="20"/>
                <w:lang w:val="es-ES"/>
              </w:rPr>
              <w:t xml:space="preserve">Actividades de seguimiento de la </w:t>
            </w:r>
            <w:r>
              <w:rPr>
                <w:rFonts w:cs="Arial"/>
                <w:b/>
                <w:sz w:val="20"/>
                <w:lang w:val="es-ES"/>
              </w:rPr>
              <w:t>auditoría:</w:t>
            </w:r>
            <w:r w:rsidRPr="00443BC2">
              <w:rPr>
                <w:rFonts w:cs="Arial"/>
                <w:b/>
                <w:sz w:val="20"/>
                <w:lang w:val="es-ES"/>
              </w:rPr>
              <w:t xml:space="preserve"> </w:t>
            </w:r>
          </w:p>
          <w:p w14:paraId="4A884377" w14:textId="77777777" w:rsidR="004441C8" w:rsidRDefault="004441C8" w:rsidP="004806D0">
            <w:pPr>
              <w:pStyle w:val="Sangradetextonormal"/>
              <w:numPr>
                <w:ilvl w:val="1"/>
                <w:numId w:val="10"/>
              </w:numPr>
              <w:rPr>
                <w:rFonts w:cs="Arial"/>
                <w:bCs/>
                <w:sz w:val="20"/>
                <w:lang w:val="es-ES"/>
              </w:rPr>
            </w:pPr>
            <w:r>
              <w:rPr>
                <w:rFonts w:cs="Arial"/>
                <w:bCs/>
                <w:sz w:val="20"/>
                <w:lang w:val="es-ES"/>
              </w:rPr>
              <w:t xml:space="preserve"> Establece fecha para convocar a reunión  con la alta dirección, </w:t>
            </w:r>
            <w:r w:rsidRPr="005A0CE1">
              <w:rPr>
                <w:rFonts w:cs="Arial"/>
                <w:bCs/>
                <w:sz w:val="20"/>
                <w:lang w:val="es-ES"/>
              </w:rPr>
              <w:t xml:space="preserve"> para el análisis de los hallazgos.</w:t>
            </w:r>
          </w:p>
          <w:p w14:paraId="689108FD" w14:textId="77777777" w:rsidR="004441C8" w:rsidRDefault="004441C8" w:rsidP="004806D0">
            <w:pPr>
              <w:pStyle w:val="Sangradetextonormal"/>
              <w:numPr>
                <w:ilvl w:val="1"/>
                <w:numId w:val="10"/>
              </w:numPr>
              <w:rPr>
                <w:rFonts w:cs="Arial"/>
                <w:bCs/>
                <w:sz w:val="20"/>
                <w:lang w:val="es-ES"/>
              </w:rPr>
            </w:pPr>
            <w:r>
              <w:rPr>
                <w:rFonts w:cs="Arial"/>
                <w:bCs/>
                <w:sz w:val="20"/>
                <w:lang w:val="es-ES"/>
              </w:rPr>
              <w:t>Debe verificar si se implemento la acción correctiva y su eficacia. Esta verificación puede ser parte de una auditoría posterior.</w:t>
            </w:r>
          </w:p>
          <w:p w14:paraId="1F12CD2B" w14:textId="77777777" w:rsidR="004441C8" w:rsidRPr="005A0CE1" w:rsidRDefault="004441C8">
            <w:pPr>
              <w:pStyle w:val="Sangradetextonormal"/>
              <w:ind w:left="-84" w:firstLine="0"/>
              <w:rPr>
                <w:rFonts w:cs="Arial"/>
                <w:bCs/>
                <w:sz w:val="20"/>
                <w:lang w:val="es-ES"/>
              </w:rPr>
            </w:pPr>
          </w:p>
        </w:tc>
        <w:tc>
          <w:tcPr>
            <w:tcW w:w="2338" w:type="dxa"/>
          </w:tcPr>
          <w:p w14:paraId="2F55BCBE" w14:textId="77777777" w:rsidR="004441C8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  <w:r>
              <w:rPr>
                <w:rFonts w:cs="Arial"/>
                <w:bCs/>
                <w:sz w:val="20"/>
                <w:lang w:val="es-ES"/>
              </w:rPr>
              <w:t>Director</w:t>
            </w:r>
            <w:r w:rsidR="00106E5A">
              <w:rPr>
                <w:rFonts w:cs="Arial"/>
                <w:bCs/>
                <w:sz w:val="20"/>
                <w:lang w:val="es-ES"/>
              </w:rPr>
              <w:t>/a</w:t>
            </w:r>
            <w:r>
              <w:rPr>
                <w:rFonts w:cs="Arial"/>
                <w:bCs/>
                <w:sz w:val="20"/>
                <w:lang w:val="es-ES"/>
              </w:rPr>
              <w:t xml:space="preserve"> </w:t>
            </w:r>
          </w:p>
          <w:p w14:paraId="0736A1DD" w14:textId="77777777" w:rsidR="004441C8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55EC50C8" w14:textId="77777777" w:rsidR="004441C8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65E3FD05" w14:textId="77777777" w:rsidR="004441C8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766E8606" w14:textId="77777777" w:rsidR="004441C8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091892E3" w14:textId="77777777" w:rsidR="004441C8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0EC7C7F0" w14:textId="77777777" w:rsidR="004441C8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214E01E1" w14:textId="77777777" w:rsidR="004441C8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48AAD759" w14:textId="77777777" w:rsidR="004441C8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</w:p>
          <w:p w14:paraId="5D145D87" w14:textId="77777777" w:rsidR="004441C8" w:rsidRPr="005A0CE1" w:rsidRDefault="004441C8">
            <w:pPr>
              <w:pStyle w:val="Sangradetextonormal"/>
              <w:ind w:left="0" w:firstLine="0"/>
              <w:rPr>
                <w:rFonts w:cs="Arial"/>
                <w:bCs/>
                <w:sz w:val="20"/>
                <w:lang w:val="es-ES"/>
              </w:rPr>
            </w:pPr>
            <w:r>
              <w:rPr>
                <w:rFonts w:cs="Arial"/>
                <w:bCs/>
                <w:sz w:val="20"/>
                <w:lang w:val="es-ES"/>
              </w:rPr>
              <w:t>Alta dirección</w:t>
            </w:r>
          </w:p>
        </w:tc>
      </w:tr>
    </w:tbl>
    <w:p w14:paraId="617A65A2" w14:textId="77777777" w:rsidR="004441C8" w:rsidRPr="00EF5EF6" w:rsidRDefault="004441C8">
      <w:pPr>
        <w:pStyle w:val="Sangradetextonormal"/>
        <w:ind w:left="0" w:firstLine="0"/>
        <w:rPr>
          <w:rFonts w:cs="Arial"/>
          <w:b/>
          <w:bCs/>
        </w:rPr>
      </w:pPr>
    </w:p>
    <w:p w14:paraId="2F99D54A" w14:textId="77777777" w:rsidR="004441C8" w:rsidRDefault="004441C8">
      <w:pPr>
        <w:numPr>
          <w:ilvl w:val="0"/>
          <w:numId w:val="6"/>
        </w:numPr>
        <w:tabs>
          <w:tab w:val="clear" w:pos="1155"/>
          <w:tab w:val="num" w:pos="-2552"/>
        </w:tabs>
        <w:ind w:left="360" w:hanging="304"/>
        <w:rPr>
          <w:rFonts w:ascii="Arial" w:hAnsi="Arial" w:cs="Arial"/>
          <w:b/>
          <w:bCs/>
          <w:sz w:val="24"/>
          <w:szCs w:val="24"/>
          <w:lang w:val="es-MX"/>
        </w:rPr>
      </w:pPr>
      <w:r w:rsidRPr="00F531E8">
        <w:rPr>
          <w:rFonts w:ascii="Arial" w:hAnsi="Arial" w:cs="Arial"/>
          <w:b/>
          <w:bCs/>
          <w:sz w:val="24"/>
          <w:szCs w:val="24"/>
          <w:lang w:val="es-MX"/>
        </w:rPr>
        <w:t>Documentos de referencia</w:t>
      </w:r>
    </w:p>
    <w:p w14:paraId="3B983EC4" w14:textId="77777777" w:rsidR="004441C8" w:rsidRDefault="004441C8">
      <w:pPr>
        <w:rPr>
          <w:rFonts w:ascii="Arial" w:hAnsi="Arial" w:cs="Arial"/>
          <w:b/>
          <w:bCs/>
          <w:lang w:val="es-MX"/>
        </w:rPr>
      </w:pPr>
    </w:p>
    <w:tbl>
      <w:tblPr>
        <w:tblW w:w="1020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0"/>
        <w:tblGridChange w:id="1">
          <w:tblGrid>
            <w:gridCol w:w="10200"/>
          </w:tblGrid>
        </w:tblGridChange>
      </w:tblGrid>
      <w:tr w:rsidR="004441C8" w14:paraId="2F32A5CB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200" w:type="dxa"/>
          </w:tcPr>
          <w:p w14:paraId="5AACB899" w14:textId="77777777" w:rsidR="004441C8" w:rsidRDefault="004441C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Documentos</w:t>
            </w:r>
          </w:p>
        </w:tc>
      </w:tr>
      <w:tr w:rsidR="004441C8" w14:paraId="6F3B9D60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200" w:type="dxa"/>
          </w:tcPr>
          <w:p w14:paraId="450F18EA" w14:textId="77777777" w:rsidR="00FA3BF9" w:rsidRDefault="004441C8">
            <w:pPr>
              <w:pStyle w:val="Piedepgin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Manual de Calidad </w:t>
            </w:r>
          </w:p>
        </w:tc>
      </w:tr>
      <w:tr w:rsidR="00FA3BF9" w14:paraId="7DB46C4E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200" w:type="dxa"/>
          </w:tcPr>
          <w:p w14:paraId="5D1159F1" w14:textId="77777777" w:rsidR="00FA3BF9" w:rsidRDefault="00FA3BF9">
            <w:pPr>
              <w:pStyle w:val="Piedepgin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Manual Ambiental</w:t>
            </w:r>
          </w:p>
        </w:tc>
      </w:tr>
      <w:tr w:rsidR="004441C8" w:rsidRPr="002D1E57" w14:paraId="189290D1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200" w:type="dxa"/>
          </w:tcPr>
          <w:p w14:paraId="0DABF2E9" w14:textId="77777777" w:rsidR="004441C8" w:rsidRDefault="004441C8">
            <w:pPr>
              <w:pStyle w:val="Piedepgin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Procedim</w:t>
            </w:r>
            <w:r w:rsidR="00FA3BF9">
              <w:rPr>
                <w:rFonts w:ascii="Arial" w:hAnsi="Arial" w:cs="Arial"/>
              </w:rPr>
              <w:t>iento para Acciones Correctivas y Preventivas</w:t>
            </w:r>
          </w:p>
        </w:tc>
      </w:tr>
      <w:tr w:rsidR="004441C8" w:rsidRPr="00244B2A" w14:paraId="71694B87" w14:textId="77777777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10200" w:type="dxa"/>
          </w:tcPr>
          <w:p w14:paraId="49CA4FEE" w14:textId="77777777" w:rsidR="004441C8" w:rsidRPr="00244B2A" w:rsidRDefault="004441C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44B2A">
              <w:rPr>
                <w:rFonts w:ascii="Arial" w:hAnsi="Arial" w:cs="Arial"/>
              </w:rPr>
              <w:t>Directrices para la Auditoría de los Sistemas de Gestión de la Calidad</w:t>
            </w:r>
            <w:r>
              <w:rPr>
                <w:rFonts w:ascii="Arial" w:hAnsi="Arial" w:cs="Arial"/>
              </w:rPr>
              <w:t xml:space="preserve"> y/o Ambiental</w:t>
            </w:r>
            <w:r w:rsidRPr="00244B2A">
              <w:rPr>
                <w:rFonts w:ascii="Arial" w:hAnsi="Arial" w:cs="Arial"/>
              </w:rPr>
              <w:t xml:space="preserve"> ISO</w:t>
            </w:r>
            <w:r>
              <w:rPr>
                <w:rFonts w:ascii="Arial" w:hAnsi="Arial" w:cs="Arial"/>
              </w:rPr>
              <w:t xml:space="preserve"> 19011:2002</w:t>
            </w:r>
            <w:r w:rsidRPr="00244B2A">
              <w:rPr>
                <w:rFonts w:ascii="Arial" w:hAnsi="Arial" w:cs="Arial"/>
              </w:rPr>
              <w:t xml:space="preserve"> </w:t>
            </w:r>
          </w:p>
        </w:tc>
      </w:tr>
    </w:tbl>
    <w:p w14:paraId="6F8373B9" w14:textId="77777777" w:rsidR="004441C8" w:rsidRPr="00662F86" w:rsidRDefault="004441C8">
      <w:pPr>
        <w:rPr>
          <w:rFonts w:ascii="Arial" w:hAnsi="Arial" w:cs="Arial"/>
        </w:rPr>
      </w:pPr>
    </w:p>
    <w:p w14:paraId="20FB7FD0" w14:textId="77777777" w:rsidR="004441C8" w:rsidRDefault="004441C8">
      <w:pPr>
        <w:numPr>
          <w:ilvl w:val="0"/>
          <w:numId w:val="6"/>
        </w:numPr>
        <w:tabs>
          <w:tab w:val="clear" w:pos="1155"/>
          <w:tab w:val="num" w:pos="-2694"/>
        </w:tabs>
        <w:ind w:left="851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Registros</w:t>
      </w:r>
    </w:p>
    <w:p w14:paraId="6B630EEC" w14:textId="77777777" w:rsidR="004441C8" w:rsidRDefault="004441C8">
      <w:pPr>
        <w:rPr>
          <w:rFonts w:ascii="Arial" w:hAnsi="Arial" w:cs="Arial"/>
          <w:b/>
          <w:bCs/>
          <w:lang w:val="es-MX"/>
        </w:rPr>
      </w:pPr>
    </w:p>
    <w:tbl>
      <w:tblPr>
        <w:tblW w:w="103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1701"/>
        <w:gridCol w:w="2552"/>
        <w:gridCol w:w="2977"/>
      </w:tblGrid>
      <w:tr w:rsidR="004441C8" w14:paraId="159DC494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116" w:type="dxa"/>
          </w:tcPr>
          <w:p w14:paraId="5240750F" w14:textId="77777777" w:rsidR="004441C8" w:rsidRDefault="004441C8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Registros</w:t>
            </w:r>
          </w:p>
        </w:tc>
        <w:tc>
          <w:tcPr>
            <w:tcW w:w="1701" w:type="dxa"/>
          </w:tcPr>
          <w:p w14:paraId="0DD7AE13" w14:textId="77777777" w:rsidR="004441C8" w:rsidRDefault="004441C8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 de retención</w:t>
            </w:r>
          </w:p>
        </w:tc>
        <w:tc>
          <w:tcPr>
            <w:tcW w:w="2552" w:type="dxa"/>
          </w:tcPr>
          <w:p w14:paraId="263DB86A" w14:textId="77777777" w:rsidR="004441C8" w:rsidRDefault="004441C8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Responsable de Conservarlo</w:t>
            </w:r>
          </w:p>
        </w:tc>
        <w:tc>
          <w:tcPr>
            <w:tcW w:w="2977" w:type="dxa"/>
          </w:tcPr>
          <w:p w14:paraId="28D8861D" w14:textId="77777777" w:rsidR="004441C8" w:rsidRDefault="004441C8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Código </w:t>
            </w:r>
          </w:p>
        </w:tc>
      </w:tr>
      <w:tr w:rsidR="004441C8" w14:paraId="46583797" w14:textId="77777777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3116" w:type="dxa"/>
          </w:tcPr>
          <w:p w14:paraId="608B2486" w14:textId="77777777" w:rsidR="004441C8" w:rsidRDefault="004441C8">
            <w:pPr>
              <w:pStyle w:val="Piedepgina"/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Calificación de auditor</w:t>
            </w:r>
            <w:r w:rsidR="00106E5A">
              <w:rPr>
                <w:rFonts w:ascii="Arial" w:hAnsi="Arial" w:cs="Arial"/>
                <w:bCs/>
                <w:lang w:val="es-MX"/>
              </w:rPr>
              <w:t>as/</w:t>
            </w:r>
            <w:r>
              <w:rPr>
                <w:rFonts w:ascii="Arial" w:hAnsi="Arial" w:cs="Arial"/>
                <w:bCs/>
                <w:lang w:val="es-MX"/>
              </w:rPr>
              <w:t>es</w:t>
            </w:r>
          </w:p>
        </w:tc>
        <w:tc>
          <w:tcPr>
            <w:tcW w:w="1701" w:type="dxa"/>
          </w:tcPr>
          <w:p w14:paraId="550522D0" w14:textId="77777777" w:rsidR="004441C8" w:rsidRDefault="004441C8">
            <w:pPr>
              <w:pStyle w:val="Piedepgina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año </w:t>
            </w:r>
          </w:p>
        </w:tc>
        <w:tc>
          <w:tcPr>
            <w:tcW w:w="2552" w:type="dxa"/>
          </w:tcPr>
          <w:p w14:paraId="41156240" w14:textId="77777777" w:rsidR="004441C8" w:rsidRDefault="004441C8" w:rsidP="004441C8">
            <w:pPr>
              <w:pStyle w:val="Sangradetextonormal"/>
              <w:spacing w:before="60" w:after="60"/>
              <w:ind w:left="0" w:firstLine="0"/>
              <w:jc w:val="center"/>
              <w:rPr>
                <w:rFonts w:cs="Arial"/>
                <w:sz w:val="20"/>
              </w:rPr>
            </w:pPr>
            <w:r w:rsidRPr="003B656D">
              <w:rPr>
                <w:rFonts w:cs="Arial"/>
                <w:sz w:val="20"/>
              </w:rPr>
              <w:t>RD</w:t>
            </w:r>
          </w:p>
        </w:tc>
        <w:tc>
          <w:tcPr>
            <w:tcW w:w="2977" w:type="dxa"/>
          </w:tcPr>
          <w:p w14:paraId="6C66FF2C" w14:textId="77777777" w:rsidR="004441C8" w:rsidRDefault="004441C8" w:rsidP="00106E5A">
            <w:pPr>
              <w:spacing w:before="60" w:after="60"/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</w:tr>
      <w:tr w:rsidR="004441C8" w:rsidRPr="008738A6" w14:paraId="26964C4E" w14:textId="77777777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3116" w:type="dxa"/>
          </w:tcPr>
          <w:p w14:paraId="41597864" w14:textId="77777777" w:rsidR="004441C8" w:rsidRDefault="004441C8">
            <w:pPr>
              <w:pStyle w:val="Piedepgina"/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Plan de Auditoría</w:t>
            </w:r>
          </w:p>
        </w:tc>
        <w:tc>
          <w:tcPr>
            <w:tcW w:w="1701" w:type="dxa"/>
          </w:tcPr>
          <w:p w14:paraId="206C7AAF" w14:textId="77777777" w:rsidR="004441C8" w:rsidRDefault="004441C8">
            <w:pPr>
              <w:pStyle w:val="Piedepgina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año</w:t>
            </w:r>
          </w:p>
        </w:tc>
        <w:tc>
          <w:tcPr>
            <w:tcW w:w="2552" w:type="dxa"/>
          </w:tcPr>
          <w:p w14:paraId="7CAB43B1" w14:textId="77777777" w:rsidR="004441C8" w:rsidRDefault="004441C8" w:rsidP="004441C8">
            <w:pPr>
              <w:pStyle w:val="Sangradetextonormal"/>
              <w:spacing w:before="60" w:after="60"/>
              <w:ind w:left="0"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RD</w:t>
            </w:r>
          </w:p>
        </w:tc>
        <w:tc>
          <w:tcPr>
            <w:tcW w:w="2977" w:type="dxa"/>
          </w:tcPr>
          <w:p w14:paraId="5150DF60" w14:textId="77777777" w:rsidR="004441C8" w:rsidRPr="008738A6" w:rsidRDefault="004441C8" w:rsidP="004441C8">
            <w:pPr>
              <w:spacing w:before="60" w:after="60"/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</w:tr>
      <w:tr w:rsidR="004441C8" w14:paraId="2403A799" w14:textId="77777777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3116" w:type="dxa"/>
          </w:tcPr>
          <w:p w14:paraId="6EFA0B6C" w14:textId="77777777" w:rsidR="004441C8" w:rsidRDefault="004441C8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Reunión de apertura</w:t>
            </w:r>
          </w:p>
        </w:tc>
        <w:tc>
          <w:tcPr>
            <w:tcW w:w="1701" w:type="dxa"/>
          </w:tcPr>
          <w:p w14:paraId="09952C31" w14:textId="77777777" w:rsidR="004441C8" w:rsidRDefault="004441C8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 año</w:t>
            </w:r>
          </w:p>
        </w:tc>
        <w:tc>
          <w:tcPr>
            <w:tcW w:w="2552" w:type="dxa"/>
          </w:tcPr>
          <w:p w14:paraId="3ACD1451" w14:textId="77777777" w:rsidR="004441C8" w:rsidRDefault="004441C8" w:rsidP="00444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RD</w:t>
            </w:r>
          </w:p>
        </w:tc>
        <w:tc>
          <w:tcPr>
            <w:tcW w:w="2977" w:type="dxa"/>
          </w:tcPr>
          <w:p w14:paraId="689129F6" w14:textId="77777777" w:rsidR="004441C8" w:rsidRDefault="004441C8" w:rsidP="004441C8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441C8" w14:paraId="792837D9" w14:textId="77777777">
        <w:tblPrEx>
          <w:tblCellMar>
            <w:top w:w="0" w:type="dxa"/>
            <w:bottom w:w="0" w:type="dxa"/>
          </w:tblCellMar>
        </w:tblPrEx>
        <w:tc>
          <w:tcPr>
            <w:tcW w:w="3116" w:type="dxa"/>
          </w:tcPr>
          <w:p w14:paraId="3B415B45" w14:textId="77777777" w:rsidR="004441C8" w:rsidRPr="005739E8" w:rsidRDefault="004441C8">
            <w:pPr>
              <w:pStyle w:val="Piedepgina"/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Informe de auditoría</w:t>
            </w:r>
          </w:p>
        </w:tc>
        <w:tc>
          <w:tcPr>
            <w:tcW w:w="1701" w:type="dxa"/>
          </w:tcPr>
          <w:p w14:paraId="555732DE" w14:textId="77777777" w:rsidR="004441C8" w:rsidRDefault="004441C8">
            <w:pPr>
              <w:pStyle w:val="Piedepgina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1 año</w:t>
            </w:r>
          </w:p>
        </w:tc>
        <w:tc>
          <w:tcPr>
            <w:tcW w:w="2552" w:type="dxa"/>
          </w:tcPr>
          <w:p w14:paraId="0D474F76" w14:textId="77777777" w:rsidR="004441C8" w:rsidRPr="00097510" w:rsidRDefault="004441C8">
            <w:pPr>
              <w:jc w:val="center"/>
              <w:rPr>
                <w:rFonts w:ascii="Arial" w:hAnsi="Arial" w:cs="Arial"/>
              </w:rPr>
            </w:pPr>
            <w:r w:rsidRPr="00097510">
              <w:rPr>
                <w:rFonts w:ascii="Arial" w:hAnsi="Arial" w:cs="Arial"/>
              </w:rPr>
              <w:t>RD</w:t>
            </w:r>
          </w:p>
        </w:tc>
        <w:tc>
          <w:tcPr>
            <w:tcW w:w="2977" w:type="dxa"/>
          </w:tcPr>
          <w:p w14:paraId="03C0090F" w14:textId="77777777" w:rsidR="004441C8" w:rsidRDefault="004441C8" w:rsidP="004441C8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441C8" w:rsidRPr="0051296A" w14:paraId="7BA5D4B5" w14:textId="77777777">
        <w:tblPrEx>
          <w:tblCellMar>
            <w:top w:w="0" w:type="dxa"/>
            <w:bottom w:w="0" w:type="dxa"/>
          </w:tblCellMar>
        </w:tblPrEx>
        <w:tc>
          <w:tcPr>
            <w:tcW w:w="3116" w:type="dxa"/>
          </w:tcPr>
          <w:p w14:paraId="16F370E7" w14:textId="77777777" w:rsidR="004441C8" w:rsidRDefault="004441C8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Reunión de cierre</w:t>
            </w:r>
          </w:p>
        </w:tc>
        <w:tc>
          <w:tcPr>
            <w:tcW w:w="1701" w:type="dxa"/>
          </w:tcPr>
          <w:p w14:paraId="143F0525" w14:textId="77777777" w:rsidR="004441C8" w:rsidRDefault="004441C8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 año</w:t>
            </w:r>
          </w:p>
        </w:tc>
        <w:tc>
          <w:tcPr>
            <w:tcW w:w="2552" w:type="dxa"/>
          </w:tcPr>
          <w:p w14:paraId="50B50AE5" w14:textId="77777777" w:rsidR="004441C8" w:rsidRDefault="004441C8" w:rsidP="004441C8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RD</w:t>
            </w:r>
          </w:p>
        </w:tc>
        <w:tc>
          <w:tcPr>
            <w:tcW w:w="2977" w:type="dxa"/>
          </w:tcPr>
          <w:p w14:paraId="4C6FE4B5" w14:textId="77777777" w:rsidR="004441C8" w:rsidRPr="0051296A" w:rsidRDefault="004441C8" w:rsidP="004441C8">
            <w:pPr>
              <w:spacing w:before="60" w:after="60"/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23DE259B" w14:textId="77777777" w:rsidR="004441C8" w:rsidRPr="0051296A" w:rsidRDefault="004441C8">
      <w:pPr>
        <w:ind w:left="56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C557CE8" w14:textId="77777777" w:rsidR="004441C8" w:rsidRPr="0051296A" w:rsidRDefault="004441C8">
      <w:pPr>
        <w:ind w:left="56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6A5A2B5" w14:textId="77777777" w:rsidR="004441C8" w:rsidRDefault="004441C8">
      <w:pPr>
        <w:numPr>
          <w:ilvl w:val="0"/>
          <w:numId w:val="7"/>
        </w:numPr>
        <w:tabs>
          <w:tab w:val="clear" w:pos="1155"/>
          <w:tab w:val="num" w:pos="-2694"/>
        </w:tabs>
        <w:ind w:left="400" w:hanging="344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Glosario</w:t>
      </w:r>
    </w:p>
    <w:p w14:paraId="6B5FA5BC" w14:textId="77777777" w:rsidR="004441C8" w:rsidRPr="002F6173" w:rsidRDefault="004441C8">
      <w:pPr>
        <w:ind w:left="56"/>
        <w:rPr>
          <w:rFonts w:ascii="Arial" w:hAnsi="Arial" w:cs="Arial"/>
          <w:b/>
          <w:bCs/>
          <w:sz w:val="16"/>
          <w:szCs w:val="16"/>
          <w:lang w:val="es-MX"/>
        </w:rPr>
      </w:pPr>
    </w:p>
    <w:p w14:paraId="4F660F0A" w14:textId="77777777" w:rsidR="004441C8" w:rsidRDefault="004441C8">
      <w:pPr>
        <w:tabs>
          <w:tab w:val="left" w:pos="8220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Alcance de la Auditoría: </w:t>
      </w:r>
      <w:r>
        <w:rPr>
          <w:rFonts w:ascii="Arial" w:hAnsi="Arial" w:cs="Arial"/>
        </w:rPr>
        <w:t>Extensión y límites de una auditoría, (sistema de gestión completo o proceso o actividad especifica).</w:t>
      </w:r>
    </w:p>
    <w:p w14:paraId="195BC249" w14:textId="77777777" w:rsidR="004441C8" w:rsidRDefault="004441C8">
      <w:pPr>
        <w:pStyle w:val="Encabezado"/>
        <w:tabs>
          <w:tab w:val="clear" w:pos="4419"/>
          <w:tab w:val="clear" w:pos="8838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Auditado. Organización a la que se le practica la auditoría:</w:t>
      </w:r>
      <w:r>
        <w:rPr>
          <w:rFonts w:ascii="Arial" w:hAnsi="Arial" w:cs="Arial"/>
          <w:szCs w:val="24"/>
        </w:rPr>
        <w:t xml:space="preserve"> Para efecto de la auditoría interna el auditado es el área o departamento</w:t>
      </w:r>
      <w:r w:rsidR="00987271">
        <w:rPr>
          <w:rFonts w:ascii="Arial" w:hAnsi="Arial" w:cs="Arial"/>
          <w:szCs w:val="24"/>
        </w:rPr>
        <w:t xml:space="preserve"> declarado en los</w:t>
      </w:r>
      <w:r>
        <w:rPr>
          <w:rFonts w:ascii="Arial" w:hAnsi="Arial" w:cs="Arial"/>
          <w:szCs w:val="24"/>
        </w:rPr>
        <w:t xml:space="preserve"> </w:t>
      </w:r>
      <w:r w:rsidR="00987271">
        <w:rPr>
          <w:rFonts w:ascii="Arial" w:hAnsi="Arial" w:cs="Arial"/>
          <w:szCs w:val="24"/>
        </w:rPr>
        <w:t>Sistemas de Gestión</w:t>
      </w:r>
      <w:r>
        <w:rPr>
          <w:rFonts w:ascii="Arial" w:hAnsi="Arial" w:cs="Arial"/>
          <w:szCs w:val="24"/>
        </w:rPr>
        <w:t xml:space="preserve">.  </w:t>
      </w:r>
    </w:p>
    <w:p w14:paraId="70392137" w14:textId="77777777" w:rsidR="004441C8" w:rsidRDefault="004441C8" w:rsidP="004441C8">
      <w:pPr>
        <w:pStyle w:val="Encabezado"/>
        <w:tabs>
          <w:tab w:val="clear" w:pos="4419"/>
          <w:tab w:val="clear" w:pos="8838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Auditor</w:t>
      </w:r>
      <w:r w:rsidR="00106E5A">
        <w:rPr>
          <w:rFonts w:ascii="Arial" w:hAnsi="Arial" w:cs="Arial"/>
          <w:b/>
          <w:bCs/>
          <w:szCs w:val="24"/>
        </w:rPr>
        <w:t>/a</w:t>
      </w:r>
      <w:r>
        <w:rPr>
          <w:rFonts w:ascii="Arial" w:hAnsi="Arial" w:cs="Arial"/>
          <w:b/>
          <w:bCs/>
          <w:szCs w:val="24"/>
        </w:rPr>
        <w:t xml:space="preserve"> Líder = Líder del equipo auditor:</w:t>
      </w:r>
      <w:r>
        <w:rPr>
          <w:rFonts w:ascii="Arial" w:hAnsi="Arial" w:cs="Arial"/>
          <w:szCs w:val="24"/>
        </w:rPr>
        <w:t xml:space="preserve"> Responsable de coordinar y dar seguimiento al proceso de auditoría.</w:t>
      </w:r>
    </w:p>
    <w:p w14:paraId="5ABC2BBF" w14:textId="77777777" w:rsidR="004441C8" w:rsidRDefault="004441C8">
      <w:pPr>
        <w:pStyle w:val="Encabezado"/>
        <w:tabs>
          <w:tab w:val="clear" w:pos="4419"/>
          <w:tab w:val="clear" w:pos="8838"/>
        </w:tabs>
        <w:overflowPunct/>
        <w:autoSpaceDE/>
        <w:autoSpaceDN/>
        <w:adjustRightInd/>
        <w:spacing w:before="120" w:after="120"/>
        <w:ind w:left="360" w:hanging="360"/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Auditor</w:t>
      </w:r>
      <w:r w:rsidR="00106E5A">
        <w:rPr>
          <w:rFonts w:ascii="Arial" w:hAnsi="Arial" w:cs="Arial"/>
          <w:b/>
          <w:bCs/>
          <w:szCs w:val="24"/>
        </w:rPr>
        <w:t>/a</w:t>
      </w:r>
      <w:r>
        <w:rPr>
          <w:rFonts w:ascii="Arial" w:hAnsi="Arial" w:cs="Arial"/>
          <w:b/>
          <w:bCs/>
          <w:szCs w:val="24"/>
        </w:rPr>
        <w:t>:</w:t>
      </w:r>
      <w:r>
        <w:rPr>
          <w:rFonts w:ascii="Arial" w:hAnsi="Arial" w:cs="Arial"/>
          <w:szCs w:val="24"/>
        </w:rPr>
        <w:t xml:space="preserve"> Persona con la competencia para llevar al cabo una auditoría.</w:t>
      </w:r>
    </w:p>
    <w:p w14:paraId="7FE72675" w14:textId="77777777" w:rsidR="004441C8" w:rsidRDefault="004441C8">
      <w:pPr>
        <w:pStyle w:val="Encabezado"/>
        <w:tabs>
          <w:tab w:val="clear" w:pos="4419"/>
          <w:tab w:val="clear" w:pos="8838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Auditoría:</w:t>
      </w:r>
      <w:r>
        <w:rPr>
          <w:rFonts w:ascii="Arial" w:hAnsi="Arial" w:cs="Arial"/>
          <w:szCs w:val="24"/>
        </w:rPr>
        <w:t xml:space="preserve"> Proceso sistemático, independiente y documentado para obtener evidencias y evaluarlas de manera objetiva con el fin determinar la extensión en que se cumplen los criterios de establecidos para determinar si las actividades de Calidad</w:t>
      </w:r>
      <w:r w:rsidR="00987271">
        <w:rPr>
          <w:rFonts w:ascii="Arial" w:hAnsi="Arial" w:cs="Arial"/>
          <w:szCs w:val="24"/>
        </w:rPr>
        <w:t xml:space="preserve"> y Ambiental</w:t>
      </w:r>
      <w:r>
        <w:rPr>
          <w:rFonts w:ascii="Arial" w:hAnsi="Arial" w:cs="Arial"/>
          <w:szCs w:val="24"/>
        </w:rPr>
        <w:t xml:space="preserve"> cumplen las disposiciones establecidas y si éstas son implantadas eficazmente, y son apropiadas para alcanzar objetivos.</w:t>
      </w:r>
    </w:p>
    <w:p w14:paraId="61BB622B" w14:textId="77777777" w:rsidR="004441C8" w:rsidRDefault="004441C8">
      <w:pPr>
        <w:pStyle w:val="Encabezado"/>
        <w:tabs>
          <w:tab w:val="clear" w:pos="4419"/>
          <w:tab w:val="clear" w:pos="8838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Auditoría Interna</w:t>
      </w:r>
      <w:r>
        <w:rPr>
          <w:rFonts w:ascii="Arial" w:hAnsi="Arial" w:cs="Arial"/>
          <w:szCs w:val="24"/>
        </w:rPr>
        <w:t>: Auditoría realizada con personal del Instituto Tecnológico capacitados como auditores, sin que auditen su propio trabajo.</w:t>
      </w:r>
    </w:p>
    <w:p w14:paraId="6CB1FBA3" w14:textId="77777777" w:rsidR="004441C8" w:rsidRDefault="004441C8" w:rsidP="004441C8">
      <w:pPr>
        <w:pStyle w:val="Encabezado"/>
        <w:tabs>
          <w:tab w:val="clear" w:pos="4419"/>
          <w:tab w:val="clear" w:pos="8838"/>
        </w:tabs>
        <w:overflowPunct/>
        <w:autoSpaceDE/>
        <w:autoSpaceDN/>
        <w:adjustRightInd/>
        <w:spacing w:before="120" w:after="120"/>
        <w:ind w:left="360" w:hanging="360"/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Cliente de la Auditoría:</w:t>
      </w:r>
      <w:r>
        <w:rPr>
          <w:rFonts w:ascii="Arial" w:hAnsi="Arial" w:cs="Arial"/>
          <w:szCs w:val="24"/>
        </w:rPr>
        <w:t xml:space="preserve"> Instituto Tecnológico (organización o ente) que solicita una auditoría.</w:t>
      </w:r>
    </w:p>
    <w:p w14:paraId="030F8B43" w14:textId="77777777" w:rsidR="004441C8" w:rsidRDefault="004441C8">
      <w:pPr>
        <w:pStyle w:val="Encabezado"/>
        <w:tabs>
          <w:tab w:val="clear" w:pos="4419"/>
          <w:tab w:val="clear" w:pos="8838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Conclusiones de la Auditoría: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szCs w:val="24"/>
        </w:rPr>
        <w:t>Resultados de una auditoría, que proporciona el Equipo Auditor tras considerar los objetivos de la auditoría y todos sus hallazgos.</w:t>
      </w:r>
    </w:p>
    <w:p w14:paraId="065E4450" w14:textId="77777777" w:rsidR="004441C8" w:rsidRDefault="004441C8">
      <w:pPr>
        <w:pStyle w:val="Encabezado"/>
        <w:tabs>
          <w:tab w:val="clear" w:pos="4419"/>
          <w:tab w:val="clear" w:pos="8838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Criterios de Auditoría: </w:t>
      </w:r>
      <w:r>
        <w:rPr>
          <w:rFonts w:ascii="Arial" w:hAnsi="Arial" w:cs="Arial"/>
          <w:bCs/>
        </w:rPr>
        <w:t>Son las referencias usadas frente a la cual se determina la conformidad y pueden incluir políticas, procedimientos, normas, leyes y reglamentos, requisitos del SGC</w:t>
      </w:r>
      <w:r w:rsidR="00987271">
        <w:rPr>
          <w:rFonts w:ascii="Arial" w:hAnsi="Arial" w:cs="Arial"/>
          <w:bCs/>
        </w:rPr>
        <w:t xml:space="preserve"> y SGA</w:t>
      </w:r>
      <w:r>
        <w:rPr>
          <w:rFonts w:ascii="Arial" w:hAnsi="Arial" w:cs="Arial"/>
          <w:bCs/>
        </w:rPr>
        <w:t>, requisitos contractuales o códigos de conducta.</w:t>
      </w:r>
    </w:p>
    <w:p w14:paraId="696F62AA" w14:textId="77777777" w:rsidR="004441C8" w:rsidRDefault="004441C8" w:rsidP="004441C8">
      <w:pPr>
        <w:pStyle w:val="Encabezado"/>
        <w:tabs>
          <w:tab w:val="clear" w:pos="4419"/>
          <w:tab w:val="clear" w:pos="8838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Equipo Auditor:</w:t>
      </w:r>
      <w:r>
        <w:rPr>
          <w:rFonts w:ascii="Arial" w:hAnsi="Arial" w:cs="Arial"/>
          <w:szCs w:val="24"/>
        </w:rPr>
        <w:t xml:space="preserve"> Uno o más auditor</w:t>
      </w:r>
      <w:r w:rsidR="00106E5A">
        <w:rPr>
          <w:rFonts w:ascii="Arial" w:hAnsi="Arial" w:cs="Arial"/>
          <w:szCs w:val="24"/>
        </w:rPr>
        <w:t>as/</w:t>
      </w:r>
      <w:r>
        <w:rPr>
          <w:rFonts w:ascii="Arial" w:hAnsi="Arial" w:cs="Arial"/>
          <w:szCs w:val="24"/>
        </w:rPr>
        <w:t>es intern</w:t>
      </w:r>
      <w:r w:rsidR="00106E5A">
        <w:rPr>
          <w:rFonts w:ascii="Arial" w:hAnsi="Arial" w:cs="Arial"/>
          <w:szCs w:val="24"/>
        </w:rPr>
        <w:t>as/</w:t>
      </w:r>
      <w:r>
        <w:rPr>
          <w:rFonts w:ascii="Arial" w:hAnsi="Arial" w:cs="Arial"/>
          <w:szCs w:val="24"/>
        </w:rPr>
        <w:t>os que llevan a cabo una auditoría. A un auditor</w:t>
      </w:r>
      <w:r w:rsidR="00106E5A">
        <w:rPr>
          <w:rFonts w:ascii="Arial" w:hAnsi="Arial" w:cs="Arial"/>
          <w:szCs w:val="24"/>
        </w:rPr>
        <w:t>/a</w:t>
      </w:r>
      <w:r>
        <w:rPr>
          <w:rFonts w:ascii="Arial" w:hAnsi="Arial" w:cs="Arial"/>
          <w:szCs w:val="24"/>
        </w:rPr>
        <w:t xml:space="preserve"> del equipo auditor, se le designa como líder del mismo.</w:t>
      </w:r>
    </w:p>
    <w:p w14:paraId="71290E07" w14:textId="77777777" w:rsidR="004441C8" w:rsidRDefault="004441C8">
      <w:pPr>
        <w:pStyle w:val="Encabezado"/>
        <w:tabs>
          <w:tab w:val="clear" w:pos="4419"/>
          <w:tab w:val="clear" w:pos="8838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Evidencia de la Auditoría:</w:t>
      </w:r>
      <w:r>
        <w:rPr>
          <w:rFonts w:ascii="Arial" w:hAnsi="Arial" w:cs="Arial"/>
          <w:szCs w:val="24"/>
        </w:rPr>
        <w:t xml:space="preserve"> Registros, declaraciones de hechos o cualquier otra información pertinente  y verificable para los criterios de auditoría.</w:t>
      </w:r>
    </w:p>
    <w:p w14:paraId="4F0C243E" w14:textId="77777777" w:rsidR="004441C8" w:rsidRDefault="004441C8">
      <w:pPr>
        <w:pStyle w:val="Encabezado"/>
        <w:tabs>
          <w:tab w:val="clear" w:pos="4419"/>
          <w:tab w:val="clear" w:pos="8838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Hallazgos de la Auditoría: </w:t>
      </w:r>
      <w:r>
        <w:rPr>
          <w:rFonts w:ascii="Arial" w:hAnsi="Arial" w:cs="Arial"/>
          <w:szCs w:val="24"/>
        </w:rPr>
        <w:t>Resultado de la evaluación de las evidencias recopiladas durante la auditoría con respecto a los criterios de auditoría.</w:t>
      </w:r>
    </w:p>
    <w:p w14:paraId="1FD7488D" w14:textId="77777777" w:rsidR="004441C8" w:rsidRDefault="004441C8">
      <w:pPr>
        <w:pStyle w:val="Encabezado"/>
        <w:tabs>
          <w:tab w:val="clear" w:pos="4419"/>
          <w:tab w:val="clear" w:pos="8838"/>
        </w:tabs>
        <w:overflowPunct/>
        <w:autoSpaceDE/>
        <w:autoSpaceDN/>
        <w:adjustRightInd/>
        <w:spacing w:before="120" w:after="120"/>
        <w:ind w:left="357" w:hanging="357"/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No Conformidad:</w:t>
      </w:r>
      <w:r>
        <w:rPr>
          <w:rFonts w:ascii="Arial" w:hAnsi="Arial" w:cs="Arial"/>
          <w:szCs w:val="24"/>
        </w:rPr>
        <w:t xml:space="preserve"> Incumplimiento de un requisito de la Norma IS0 9001:2008.</w:t>
      </w:r>
    </w:p>
    <w:p w14:paraId="2106FD86" w14:textId="77777777" w:rsidR="004441C8" w:rsidRDefault="004441C8">
      <w:pPr>
        <w:pStyle w:val="Encabezado"/>
        <w:tabs>
          <w:tab w:val="clear" w:pos="4419"/>
          <w:tab w:val="clear" w:pos="8838"/>
        </w:tabs>
        <w:overflowPunct/>
        <w:autoSpaceDE/>
        <w:autoSpaceDN/>
        <w:adjustRightInd/>
        <w:spacing w:before="120" w:after="120"/>
        <w:ind w:left="357" w:hanging="357"/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Plan de Auditoría:</w:t>
      </w:r>
      <w:r>
        <w:rPr>
          <w:rFonts w:ascii="Arial" w:hAnsi="Arial" w:cs="Arial"/>
          <w:szCs w:val="24"/>
        </w:rPr>
        <w:t xml:space="preserve"> Descripción de las actividades y de los detalles acordados para la auditoría.</w:t>
      </w:r>
    </w:p>
    <w:p w14:paraId="2438CF47" w14:textId="77777777" w:rsidR="004441C8" w:rsidRDefault="004441C8">
      <w:pPr>
        <w:pStyle w:val="Encabezado"/>
        <w:tabs>
          <w:tab w:val="clear" w:pos="4419"/>
          <w:tab w:val="clear" w:pos="8838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Programa de Auditoría:</w:t>
      </w:r>
      <w:r>
        <w:rPr>
          <w:rFonts w:ascii="Arial" w:hAnsi="Arial" w:cs="Arial"/>
          <w:szCs w:val="24"/>
        </w:rPr>
        <w:t xml:space="preserve"> Conjunto de una o más auditorías planificadas en un periodo de tiempo determinado y dirigidas hacia un propósito especifico.</w:t>
      </w:r>
    </w:p>
    <w:p w14:paraId="3274A937" w14:textId="77777777" w:rsidR="004441C8" w:rsidRDefault="004441C8">
      <w:pPr>
        <w:pStyle w:val="Encabezado"/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SGC:</w:t>
      </w:r>
      <w:r>
        <w:rPr>
          <w:rFonts w:ascii="Arial" w:hAnsi="Arial" w:cs="Arial"/>
        </w:rPr>
        <w:t xml:space="preserve"> Sistema de Gestión de la Calidad.</w:t>
      </w:r>
    </w:p>
    <w:p w14:paraId="408C7554" w14:textId="77777777" w:rsidR="00106E5A" w:rsidRDefault="00106E5A" w:rsidP="00106E5A">
      <w:pPr>
        <w:pStyle w:val="Encabezado"/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SGA:</w:t>
      </w:r>
      <w:r>
        <w:rPr>
          <w:rFonts w:ascii="Arial" w:hAnsi="Arial" w:cs="Arial"/>
        </w:rPr>
        <w:t xml:space="preserve"> Sistema de Gestión Ambiental.</w:t>
      </w:r>
    </w:p>
    <w:p w14:paraId="677DE2E4" w14:textId="77777777" w:rsidR="004441C8" w:rsidRDefault="004441C8">
      <w:pPr>
        <w:numPr>
          <w:ilvl w:val="0"/>
          <w:numId w:val="7"/>
        </w:numPr>
        <w:tabs>
          <w:tab w:val="clear" w:pos="1155"/>
          <w:tab w:val="num" w:pos="-2694"/>
        </w:tabs>
        <w:ind w:left="400" w:hanging="344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Anexos</w:t>
      </w:r>
    </w:p>
    <w:p w14:paraId="63763AB0" w14:textId="77777777" w:rsidR="004441C8" w:rsidRPr="00AA06A0" w:rsidRDefault="004441C8">
      <w:pPr>
        <w:ind w:left="56"/>
        <w:rPr>
          <w:rFonts w:ascii="Arial" w:hAnsi="Arial" w:cs="Arial"/>
          <w:b/>
          <w:lang w:val="es-MX"/>
        </w:rPr>
      </w:pPr>
    </w:p>
    <w:p w14:paraId="49B6676D" w14:textId="77777777" w:rsidR="008703A5" w:rsidRPr="008703A5" w:rsidRDefault="004441C8" w:rsidP="008703A5">
      <w:pPr>
        <w:pStyle w:val="Piedepgina"/>
        <w:numPr>
          <w:ilvl w:val="1"/>
          <w:numId w:val="5"/>
        </w:numPr>
        <w:tabs>
          <w:tab w:val="clear" w:pos="705"/>
          <w:tab w:val="clear" w:pos="4419"/>
          <w:tab w:val="clear" w:pos="8838"/>
          <w:tab w:val="left" w:pos="700"/>
        </w:tabs>
        <w:spacing w:before="40" w:after="40"/>
        <w:ind w:left="300" w:firstLine="0"/>
        <w:rPr>
          <w:rFonts w:ascii="Arial" w:hAnsi="Arial" w:cs="Arial"/>
          <w:bCs/>
          <w:lang w:val="es-ES"/>
        </w:rPr>
      </w:pPr>
      <w:r w:rsidRPr="008703A5">
        <w:rPr>
          <w:rFonts w:ascii="Arial" w:hAnsi="Arial" w:cs="Arial"/>
          <w:bCs/>
          <w:lang w:val="es-MX"/>
        </w:rPr>
        <w:t xml:space="preserve">Criterios para Calificación de Auditores </w:t>
      </w:r>
      <w:r w:rsidRPr="008703A5">
        <w:rPr>
          <w:rFonts w:ascii="Arial" w:hAnsi="Arial" w:cs="Arial"/>
          <w:bCs/>
          <w:lang w:val="es-MX"/>
        </w:rPr>
        <w:tab/>
      </w:r>
      <w:r w:rsidRPr="008703A5">
        <w:rPr>
          <w:rFonts w:ascii="Arial" w:hAnsi="Arial" w:cs="Arial"/>
          <w:bCs/>
          <w:lang w:val="es-MX"/>
        </w:rPr>
        <w:tab/>
      </w:r>
      <w:r w:rsidRPr="008703A5">
        <w:rPr>
          <w:rFonts w:ascii="Arial" w:hAnsi="Arial" w:cs="Arial"/>
          <w:bCs/>
          <w:lang w:val="es-MX"/>
        </w:rPr>
        <w:tab/>
      </w:r>
      <w:r w:rsidRPr="008703A5">
        <w:rPr>
          <w:rFonts w:ascii="Arial" w:hAnsi="Arial" w:cs="Arial"/>
          <w:bCs/>
          <w:lang w:val="es-MX"/>
        </w:rPr>
        <w:tab/>
      </w:r>
      <w:r w:rsidRPr="008703A5">
        <w:rPr>
          <w:rFonts w:ascii="Arial" w:hAnsi="Arial" w:cs="Arial"/>
          <w:bCs/>
          <w:lang w:val="es-MX"/>
        </w:rPr>
        <w:tab/>
      </w:r>
    </w:p>
    <w:p w14:paraId="75AA933E" w14:textId="77777777" w:rsidR="004441C8" w:rsidRPr="008703A5" w:rsidRDefault="004441C8" w:rsidP="008703A5">
      <w:pPr>
        <w:pStyle w:val="Piedepgina"/>
        <w:numPr>
          <w:ilvl w:val="1"/>
          <w:numId w:val="5"/>
        </w:numPr>
        <w:tabs>
          <w:tab w:val="clear" w:pos="705"/>
          <w:tab w:val="clear" w:pos="4419"/>
          <w:tab w:val="clear" w:pos="8838"/>
          <w:tab w:val="left" w:pos="700"/>
        </w:tabs>
        <w:spacing w:before="40" w:after="40"/>
        <w:ind w:left="300" w:firstLine="0"/>
        <w:rPr>
          <w:rFonts w:ascii="Arial" w:hAnsi="Arial" w:cs="Arial"/>
          <w:bCs/>
          <w:lang w:val="es-ES"/>
        </w:rPr>
      </w:pPr>
      <w:r w:rsidRPr="008703A5">
        <w:rPr>
          <w:rFonts w:ascii="Arial" w:hAnsi="Arial" w:cs="Arial"/>
          <w:bCs/>
          <w:lang w:val="es-ES"/>
        </w:rPr>
        <w:t xml:space="preserve">Formato para Calificación de Auditores </w:t>
      </w:r>
      <w:r w:rsidRPr="008703A5">
        <w:rPr>
          <w:rFonts w:ascii="Arial" w:hAnsi="Arial" w:cs="Arial"/>
          <w:bCs/>
          <w:lang w:val="es-ES"/>
        </w:rPr>
        <w:tab/>
      </w:r>
      <w:r w:rsidRPr="008703A5">
        <w:rPr>
          <w:rFonts w:ascii="Arial" w:hAnsi="Arial" w:cs="Arial"/>
          <w:bCs/>
          <w:lang w:val="es-ES"/>
        </w:rPr>
        <w:tab/>
      </w:r>
      <w:r w:rsidRPr="008703A5">
        <w:rPr>
          <w:rFonts w:ascii="Arial" w:hAnsi="Arial" w:cs="Arial"/>
          <w:bCs/>
          <w:lang w:val="es-ES"/>
        </w:rPr>
        <w:tab/>
      </w:r>
      <w:r w:rsidRPr="008703A5">
        <w:rPr>
          <w:rFonts w:ascii="Arial" w:hAnsi="Arial" w:cs="Arial"/>
          <w:bCs/>
          <w:lang w:val="es-ES"/>
        </w:rPr>
        <w:tab/>
      </w:r>
      <w:r w:rsidRPr="008703A5">
        <w:rPr>
          <w:rFonts w:ascii="Arial" w:hAnsi="Arial" w:cs="Arial"/>
          <w:bCs/>
          <w:lang w:val="es-MX"/>
        </w:rPr>
        <w:tab/>
      </w:r>
    </w:p>
    <w:p w14:paraId="2BDF98C7" w14:textId="77777777" w:rsidR="004441C8" w:rsidRPr="00F52027" w:rsidRDefault="004441C8">
      <w:pPr>
        <w:pStyle w:val="Piedepgina"/>
        <w:numPr>
          <w:ilvl w:val="1"/>
          <w:numId w:val="5"/>
        </w:numPr>
        <w:tabs>
          <w:tab w:val="clear" w:pos="705"/>
          <w:tab w:val="clear" w:pos="4419"/>
          <w:tab w:val="clear" w:pos="8838"/>
          <w:tab w:val="left" w:pos="700"/>
        </w:tabs>
        <w:spacing w:before="40" w:after="40"/>
        <w:ind w:left="300" w:firstLine="0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 xml:space="preserve">Formato para </w:t>
      </w:r>
      <w:r w:rsidRPr="00F52027">
        <w:rPr>
          <w:rFonts w:ascii="Arial" w:hAnsi="Arial" w:cs="Arial"/>
          <w:bCs/>
          <w:lang w:val="es-ES"/>
        </w:rPr>
        <w:t xml:space="preserve">Plan de </w:t>
      </w:r>
      <w:r w:rsidRPr="00F52027">
        <w:rPr>
          <w:rFonts w:ascii="Arial" w:hAnsi="Arial" w:cs="Arial"/>
          <w:bCs/>
          <w:lang w:val="es-MX"/>
        </w:rPr>
        <w:t>Auditoría</w:t>
      </w:r>
      <w:r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ab/>
      </w:r>
    </w:p>
    <w:p w14:paraId="3BF4C975" w14:textId="77777777" w:rsidR="004441C8" w:rsidRPr="00F52027" w:rsidRDefault="004441C8">
      <w:pPr>
        <w:pStyle w:val="Piedepgina"/>
        <w:numPr>
          <w:ilvl w:val="1"/>
          <w:numId w:val="5"/>
        </w:numPr>
        <w:tabs>
          <w:tab w:val="clear" w:pos="705"/>
          <w:tab w:val="clear" w:pos="4419"/>
          <w:tab w:val="clear" w:pos="8838"/>
          <w:tab w:val="left" w:pos="700"/>
        </w:tabs>
        <w:spacing w:before="40" w:after="40"/>
        <w:ind w:left="300" w:firstLine="0"/>
        <w:rPr>
          <w:rFonts w:ascii="Arial" w:hAnsi="Arial" w:cs="Arial"/>
          <w:bCs/>
          <w:lang w:val="es-ES"/>
        </w:rPr>
      </w:pPr>
      <w:r w:rsidRPr="005739E8">
        <w:rPr>
          <w:rFonts w:ascii="Arial" w:hAnsi="Arial" w:cs="Arial"/>
        </w:rPr>
        <w:t>Formato para Reunión de Apertura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8E16C10" w14:textId="77777777" w:rsidR="004441C8" w:rsidRPr="00F52027" w:rsidRDefault="004441C8">
      <w:pPr>
        <w:pStyle w:val="Piedepgina"/>
        <w:numPr>
          <w:ilvl w:val="1"/>
          <w:numId w:val="5"/>
        </w:numPr>
        <w:tabs>
          <w:tab w:val="clear" w:pos="705"/>
          <w:tab w:val="clear" w:pos="4419"/>
          <w:tab w:val="clear" w:pos="8838"/>
          <w:tab w:val="left" w:pos="700"/>
        </w:tabs>
        <w:spacing w:before="40" w:after="40"/>
        <w:ind w:left="300" w:firstLine="0"/>
        <w:rPr>
          <w:rFonts w:ascii="Arial" w:hAnsi="Arial" w:cs="Arial"/>
          <w:bCs/>
          <w:lang w:val="es-ES"/>
        </w:rPr>
      </w:pPr>
      <w:r w:rsidRPr="005739E8">
        <w:rPr>
          <w:rFonts w:ascii="Arial" w:hAnsi="Arial" w:cs="Arial"/>
          <w:lang w:val="es-ES"/>
        </w:rPr>
        <w:t xml:space="preserve">Formato para Informe de </w:t>
      </w:r>
      <w:r w:rsidRPr="005739E8">
        <w:rPr>
          <w:rFonts w:ascii="Arial" w:hAnsi="Arial" w:cs="Arial"/>
          <w:lang w:val="es-MX"/>
        </w:rPr>
        <w:t>Auditoría</w:t>
      </w:r>
      <w:r w:rsidRPr="005739E8">
        <w:rPr>
          <w:rFonts w:ascii="Arial" w:hAnsi="Arial" w:cs="Arial"/>
          <w:lang w:val="es-ES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AFB847E" w14:textId="77777777" w:rsidR="004441C8" w:rsidRPr="00B25A08" w:rsidRDefault="004441C8">
      <w:pPr>
        <w:pStyle w:val="Piedepgina"/>
        <w:numPr>
          <w:ilvl w:val="1"/>
          <w:numId w:val="5"/>
        </w:numPr>
        <w:tabs>
          <w:tab w:val="clear" w:pos="705"/>
          <w:tab w:val="clear" w:pos="4419"/>
          <w:tab w:val="clear" w:pos="8838"/>
          <w:tab w:val="left" w:pos="700"/>
        </w:tabs>
        <w:spacing w:before="40" w:after="40"/>
        <w:ind w:left="300" w:firstLine="0"/>
        <w:rPr>
          <w:rFonts w:ascii="Arial" w:hAnsi="Arial" w:cs="Arial"/>
          <w:bCs/>
          <w:lang w:val="es-ES"/>
        </w:rPr>
      </w:pPr>
      <w:r w:rsidRPr="00E80D23">
        <w:rPr>
          <w:rFonts w:ascii="Arial" w:hAnsi="Arial" w:cs="Arial"/>
        </w:rPr>
        <w:t>Formato para Reunión de Cierre</w:t>
      </w:r>
      <w:r>
        <w:rPr>
          <w:rFonts w:ascii="Arial" w:hAnsi="Arial" w:cs="Arial"/>
        </w:rPr>
        <w:tab/>
      </w:r>
      <w:r w:rsidRPr="00E80D2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E16B814" w14:textId="77777777" w:rsidR="004441C8" w:rsidRPr="00AA06A0" w:rsidRDefault="004441C8">
      <w:pPr>
        <w:pStyle w:val="Piedepgina"/>
        <w:numPr>
          <w:ilvl w:val="1"/>
          <w:numId w:val="5"/>
        </w:numPr>
        <w:tabs>
          <w:tab w:val="clear" w:pos="705"/>
          <w:tab w:val="clear" w:pos="4419"/>
          <w:tab w:val="clear" w:pos="8838"/>
          <w:tab w:val="left" w:pos="700"/>
        </w:tabs>
        <w:spacing w:before="40" w:after="40"/>
        <w:ind w:left="300" w:firstLine="0"/>
        <w:rPr>
          <w:rFonts w:ascii="Arial" w:hAnsi="Arial" w:cs="Arial"/>
          <w:bCs/>
          <w:lang w:val="pt-BR"/>
        </w:rPr>
      </w:pPr>
      <w:r w:rsidRPr="00AA06A0">
        <w:rPr>
          <w:rFonts w:ascii="Arial" w:hAnsi="Arial" w:cs="Arial"/>
          <w:bCs/>
          <w:lang w:val="pt-BR"/>
        </w:rPr>
        <w:t xml:space="preserve">Notas de </w:t>
      </w:r>
      <w:r w:rsidR="00544C14">
        <w:rPr>
          <w:rFonts w:ascii="Arial" w:hAnsi="Arial" w:cs="Arial"/>
          <w:bCs/>
          <w:lang w:val="pt-BR"/>
        </w:rPr>
        <w:t>Auditori</w:t>
      </w:r>
      <w:r>
        <w:rPr>
          <w:rFonts w:ascii="Arial" w:hAnsi="Arial" w:cs="Arial"/>
          <w:bCs/>
          <w:lang w:val="pt-BR"/>
        </w:rPr>
        <w:t>a</w:t>
      </w:r>
      <w:r w:rsidRPr="00AA06A0">
        <w:rPr>
          <w:rFonts w:ascii="Arial" w:hAnsi="Arial" w:cs="Arial"/>
          <w:bCs/>
          <w:lang w:val="pt-BR"/>
        </w:rPr>
        <w:t xml:space="preserve">s </w:t>
      </w:r>
      <w:r w:rsidRPr="00AA06A0">
        <w:rPr>
          <w:rFonts w:ascii="Arial" w:hAnsi="Arial" w:cs="Arial"/>
          <w:bCs/>
          <w:lang w:val="pt-BR"/>
        </w:rPr>
        <w:tab/>
      </w:r>
      <w:r w:rsidRPr="00AA06A0">
        <w:rPr>
          <w:rFonts w:ascii="Arial" w:hAnsi="Arial" w:cs="Arial"/>
          <w:bCs/>
          <w:lang w:val="pt-BR"/>
        </w:rPr>
        <w:tab/>
      </w:r>
      <w:r>
        <w:rPr>
          <w:rFonts w:ascii="Arial" w:hAnsi="Arial" w:cs="Arial"/>
          <w:bCs/>
          <w:lang w:val="pt-BR"/>
        </w:rPr>
        <w:t xml:space="preserve">              </w:t>
      </w:r>
      <w:r w:rsidRPr="00AA06A0">
        <w:rPr>
          <w:rFonts w:ascii="Arial" w:hAnsi="Arial" w:cs="Arial"/>
          <w:bCs/>
          <w:lang w:val="pt-BR"/>
        </w:rPr>
        <w:tab/>
      </w:r>
      <w:r w:rsidRPr="00AA06A0">
        <w:rPr>
          <w:rFonts w:ascii="Arial" w:hAnsi="Arial" w:cs="Arial"/>
          <w:bCs/>
          <w:lang w:val="pt-BR"/>
        </w:rPr>
        <w:tab/>
      </w:r>
      <w:r w:rsidRPr="00AA06A0">
        <w:rPr>
          <w:rFonts w:ascii="Arial" w:hAnsi="Arial" w:cs="Arial"/>
          <w:bCs/>
          <w:lang w:val="pt-BR"/>
        </w:rPr>
        <w:tab/>
      </w:r>
      <w:r w:rsidRPr="00AA06A0">
        <w:rPr>
          <w:rFonts w:ascii="Arial" w:hAnsi="Arial" w:cs="Arial"/>
          <w:bCs/>
          <w:lang w:val="pt-BR"/>
        </w:rPr>
        <w:tab/>
      </w:r>
    </w:p>
    <w:p w14:paraId="28A0BD18" w14:textId="77777777" w:rsidR="004441C8" w:rsidRPr="00AA06A0" w:rsidRDefault="004441C8">
      <w:pPr>
        <w:pStyle w:val="Piedepgina"/>
        <w:tabs>
          <w:tab w:val="clear" w:pos="4419"/>
          <w:tab w:val="clear" w:pos="8838"/>
          <w:tab w:val="left" w:pos="900"/>
        </w:tabs>
        <w:spacing w:before="40" w:after="40"/>
        <w:ind w:hanging="40"/>
        <w:rPr>
          <w:rFonts w:ascii="Arial" w:hAnsi="Arial" w:cs="Arial"/>
          <w:bCs/>
          <w:lang w:val="pt-BR"/>
        </w:rPr>
      </w:pPr>
    </w:p>
    <w:p w14:paraId="398315CA" w14:textId="77777777" w:rsidR="004441C8" w:rsidRPr="00EF5EF6" w:rsidRDefault="004441C8">
      <w:pPr>
        <w:pStyle w:val="Ttulo1"/>
        <w:numPr>
          <w:ilvl w:val="0"/>
          <w:numId w:val="7"/>
        </w:numPr>
        <w:tabs>
          <w:tab w:val="clear" w:pos="1155"/>
          <w:tab w:val="num" w:pos="500"/>
        </w:tabs>
        <w:ind w:left="500" w:hanging="600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Cambios a esta versión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340"/>
        <w:gridCol w:w="6120"/>
      </w:tblGrid>
      <w:tr w:rsidR="004441C8" w14:paraId="276C3C78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</w:tcBorders>
          </w:tcPr>
          <w:p w14:paraId="74E7B894" w14:textId="77777777" w:rsidR="004441C8" w:rsidRDefault="004441C8" w:rsidP="004441C8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Número</w:t>
            </w:r>
          </w:p>
          <w:p w14:paraId="78A0E991" w14:textId="77777777" w:rsidR="004441C8" w:rsidRDefault="004441C8" w:rsidP="004441C8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de revisión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14:paraId="502D5DC8" w14:textId="77777777" w:rsidR="004441C8" w:rsidRDefault="004441C8" w:rsidP="00444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 de actualización</w:t>
            </w:r>
          </w:p>
        </w:tc>
        <w:tc>
          <w:tcPr>
            <w:tcW w:w="6120" w:type="dxa"/>
            <w:tcBorders>
              <w:top w:val="single" w:sz="12" w:space="0" w:color="auto"/>
              <w:right w:val="single" w:sz="12" w:space="0" w:color="auto"/>
            </w:tcBorders>
          </w:tcPr>
          <w:p w14:paraId="7773901A" w14:textId="77777777" w:rsidR="004441C8" w:rsidRDefault="004441C8" w:rsidP="00444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Descripción del cambio</w:t>
            </w:r>
          </w:p>
        </w:tc>
      </w:tr>
      <w:tr w:rsidR="004441C8" w14:paraId="52CCD3F2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</w:tcBorders>
          </w:tcPr>
          <w:p w14:paraId="7E58875B" w14:textId="77777777" w:rsidR="00010BFF" w:rsidRPr="00B549B3" w:rsidRDefault="00B83BF7" w:rsidP="00010BFF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14:paraId="254D9E01" w14:textId="77777777" w:rsidR="004441C8" w:rsidRPr="00B549B3" w:rsidRDefault="00B3155B" w:rsidP="00B3155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 de Febrero</w:t>
            </w:r>
            <w:r w:rsidR="00B83BF7">
              <w:rPr>
                <w:rFonts w:ascii="Arial" w:hAnsi="Arial" w:cs="Arial"/>
                <w:bCs/>
              </w:rPr>
              <w:t xml:space="preserve"> del 201</w:t>
            </w: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6120" w:type="dxa"/>
            <w:tcBorders>
              <w:top w:val="single" w:sz="12" w:space="0" w:color="auto"/>
              <w:right w:val="single" w:sz="12" w:space="0" w:color="auto"/>
            </w:tcBorders>
          </w:tcPr>
          <w:p w14:paraId="2DB34E3A" w14:textId="77777777" w:rsidR="004441C8" w:rsidRPr="00B549B3" w:rsidRDefault="00A8055D" w:rsidP="00A8055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Inclusión al procedimiento el Sistema de Gestión Ambiental</w:t>
            </w:r>
          </w:p>
        </w:tc>
      </w:tr>
    </w:tbl>
    <w:p w14:paraId="16EBD2B1" w14:textId="77777777" w:rsidR="004441C8" w:rsidRDefault="004441C8"/>
    <w:sectPr w:rsidR="004441C8" w:rsidSect="00297F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1079" w:right="942" w:bottom="719" w:left="1400" w:header="426" w:footer="475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B2405" w14:textId="77777777" w:rsidR="00DE58EE" w:rsidRDefault="00DE58EE">
      <w:r>
        <w:separator/>
      </w:r>
    </w:p>
  </w:endnote>
  <w:endnote w:type="continuationSeparator" w:id="0">
    <w:p w14:paraId="6CF3D170" w14:textId="77777777" w:rsidR="00DE58EE" w:rsidRDefault="00DE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7F170" w14:textId="77777777" w:rsidR="00881E2E" w:rsidRDefault="00881E2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03052" w14:textId="77777777" w:rsidR="004441C8" w:rsidRPr="009A0B9E" w:rsidRDefault="004441C8">
    <w:pPr>
      <w:pStyle w:val="Piedepgina"/>
      <w:jc w:val="center"/>
      <w:rPr>
        <w:rFonts w:ascii="Arial" w:hAnsi="Arial" w:cs="Arial"/>
        <w:b/>
        <w:bCs/>
        <w:sz w:val="16"/>
        <w:szCs w:val="16"/>
      </w:rPr>
    </w:pPr>
  </w:p>
  <w:p w14:paraId="626AC1DB" w14:textId="77777777" w:rsidR="004441C8" w:rsidRPr="009A0B9E" w:rsidRDefault="004441C8">
    <w:pPr>
      <w:pStyle w:val="Piedep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3AED0" w14:textId="77777777" w:rsidR="00881E2E" w:rsidRDefault="00881E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8CD9B" w14:textId="77777777" w:rsidR="00DE58EE" w:rsidRDefault="00DE58EE">
      <w:r>
        <w:separator/>
      </w:r>
    </w:p>
  </w:footnote>
  <w:footnote w:type="continuationSeparator" w:id="0">
    <w:p w14:paraId="12D93C2B" w14:textId="77777777" w:rsidR="00DE58EE" w:rsidRDefault="00DE5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F7F65" w14:textId="77777777" w:rsidR="004441C8" w:rsidRDefault="004441C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46F726" w14:textId="77777777" w:rsidR="004441C8" w:rsidRDefault="004441C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41" w:type="dxa"/>
      <w:tblLayout w:type="fixed"/>
      <w:tblLook w:val="01E0" w:firstRow="1" w:lastRow="1" w:firstColumn="1" w:lastColumn="1" w:noHBand="0" w:noVBand="0"/>
    </w:tblPr>
    <w:tblGrid>
      <w:gridCol w:w="1908"/>
      <w:gridCol w:w="6600"/>
      <w:gridCol w:w="1733"/>
    </w:tblGrid>
    <w:tr w:rsidR="00B61AF2" w:rsidRPr="00052A0A" w14:paraId="6A32E3DE" w14:textId="77777777" w:rsidTr="000347B4">
      <w:tc>
        <w:tcPr>
          <w:tcW w:w="1908" w:type="dxa"/>
        </w:tcPr>
        <w:p w14:paraId="692AC396" w14:textId="77777777" w:rsidR="00B61AF2" w:rsidRPr="00052A0A" w:rsidRDefault="00B61AF2" w:rsidP="000347B4">
          <w:pPr>
            <w:pStyle w:val="Encabezado"/>
            <w:jc w:val="center"/>
            <w:rPr>
              <w:sz w:val="16"/>
              <w:szCs w:val="16"/>
              <w:lang w:val="es-ES"/>
            </w:rPr>
          </w:pPr>
        </w:p>
        <w:p w14:paraId="289E3BF8" w14:textId="77777777" w:rsidR="00B61AF2" w:rsidRPr="00052A0A" w:rsidRDefault="00B61AF2" w:rsidP="000347B4">
          <w:pPr>
            <w:pStyle w:val="Encabezado"/>
            <w:jc w:val="center"/>
            <w:rPr>
              <w:sz w:val="32"/>
              <w:szCs w:val="32"/>
              <w:lang w:val="es-ES"/>
            </w:rPr>
          </w:pPr>
        </w:p>
      </w:tc>
      <w:tc>
        <w:tcPr>
          <w:tcW w:w="6600" w:type="dxa"/>
          <w:tcBorders>
            <w:bottom w:val="single" w:sz="4" w:space="0" w:color="auto"/>
          </w:tcBorders>
        </w:tcPr>
        <w:p w14:paraId="596F50D7" w14:textId="77777777" w:rsidR="00B61AF2" w:rsidRPr="009A0B9E" w:rsidRDefault="00B61AF2" w:rsidP="000347B4">
          <w:pPr>
            <w:pStyle w:val="Encabezado"/>
            <w:jc w:val="center"/>
            <w:rPr>
              <w:sz w:val="28"/>
              <w:szCs w:val="28"/>
              <w:lang w:val="es-ES"/>
            </w:rPr>
          </w:pPr>
          <w:r w:rsidRPr="009A0B9E">
            <w:rPr>
              <w:sz w:val="28"/>
              <w:szCs w:val="28"/>
              <w:lang w:val="es-ES"/>
            </w:rPr>
            <w:t>Instituto Tecnológico de Tepic</w:t>
          </w:r>
        </w:p>
        <w:p w14:paraId="1E7D2757" w14:textId="77777777" w:rsidR="00B61AF2" w:rsidRPr="00052A0A" w:rsidRDefault="00B61AF2" w:rsidP="000347B4">
          <w:pPr>
            <w:pStyle w:val="Encabezado"/>
            <w:jc w:val="center"/>
            <w:rPr>
              <w:sz w:val="12"/>
              <w:szCs w:val="12"/>
              <w:lang w:val="es-ES"/>
            </w:rPr>
          </w:pPr>
        </w:p>
        <w:p w14:paraId="425B0946" w14:textId="77777777" w:rsidR="00B61AF2" w:rsidRPr="009A0B9E" w:rsidRDefault="00B61AF2" w:rsidP="000347B4">
          <w:pPr>
            <w:pStyle w:val="Encabezado"/>
            <w:jc w:val="center"/>
            <w:rPr>
              <w:sz w:val="22"/>
              <w:szCs w:val="22"/>
              <w:lang w:val="es-ES"/>
            </w:rPr>
          </w:pPr>
          <w:r w:rsidRPr="009A0B9E">
            <w:rPr>
              <w:rFonts w:ascii="Arial" w:hAnsi="Arial" w:cs="Arial"/>
              <w:sz w:val="22"/>
              <w:szCs w:val="22"/>
            </w:rPr>
            <w:t>Procedimiento para Auditoría Interna</w:t>
          </w:r>
          <w:r w:rsidRPr="009A0B9E">
            <w:rPr>
              <w:sz w:val="22"/>
              <w:szCs w:val="22"/>
              <w:lang w:val="es-ES"/>
            </w:rPr>
            <w:t xml:space="preserve"> </w:t>
          </w:r>
        </w:p>
        <w:p w14:paraId="397FA603" w14:textId="77777777" w:rsidR="00010BFF" w:rsidRPr="009A0B9E" w:rsidRDefault="00B61AF2" w:rsidP="00010BFF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  <w:r w:rsidRPr="009A0B9E">
            <w:rPr>
              <w:rFonts w:ascii="Arial" w:hAnsi="Arial" w:cs="Arial"/>
              <w:sz w:val="22"/>
              <w:szCs w:val="22"/>
            </w:rPr>
            <w:t xml:space="preserve">Código: ITEPIC-CA-PG-003                      </w:t>
          </w:r>
        </w:p>
        <w:p w14:paraId="711083EC" w14:textId="77777777" w:rsidR="00B61AF2" w:rsidRPr="00052A0A" w:rsidRDefault="00B61AF2" w:rsidP="00352AE8">
          <w:pPr>
            <w:pStyle w:val="Encabezado"/>
            <w:jc w:val="right"/>
            <w:rPr>
              <w:lang w:val="es-ES"/>
            </w:rPr>
          </w:pPr>
          <w:r w:rsidRPr="009A0B9E">
            <w:rPr>
              <w:sz w:val="22"/>
              <w:szCs w:val="22"/>
            </w:rPr>
            <w:t xml:space="preserve">      Página </w:t>
          </w:r>
          <w:r w:rsidRPr="009A0B9E">
            <w:rPr>
              <w:sz w:val="22"/>
              <w:szCs w:val="22"/>
            </w:rPr>
            <w:fldChar w:fldCharType="begin"/>
          </w:r>
          <w:r w:rsidRPr="009A0B9E">
            <w:rPr>
              <w:sz w:val="22"/>
              <w:szCs w:val="22"/>
            </w:rPr>
            <w:instrText xml:space="preserve"> PAGE </w:instrText>
          </w:r>
          <w:r w:rsidRPr="009A0B9E">
            <w:rPr>
              <w:sz w:val="22"/>
              <w:szCs w:val="22"/>
            </w:rPr>
            <w:fldChar w:fldCharType="separate"/>
          </w:r>
          <w:r w:rsidR="00076337">
            <w:rPr>
              <w:noProof/>
              <w:sz w:val="22"/>
              <w:szCs w:val="22"/>
            </w:rPr>
            <w:t>4</w:t>
          </w:r>
          <w:r w:rsidRPr="009A0B9E">
            <w:rPr>
              <w:sz w:val="22"/>
              <w:szCs w:val="22"/>
            </w:rPr>
            <w:fldChar w:fldCharType="end"/>
          </w:r>
          <w:r w:rsidRPr="009A0B9E">
            <w:rPr>
              <w:sz w:val="22"/>
              <w:szCs w:val="22"/>
            </w:rPr>
            <w:t xml:space="preserve"> de </w:t>
          </w:r>
          <w:r w:rsidRPr="009A0B9E">
            <w:rPr>
              <w:sz w:val="22"/>
              <w:szCs w:val="22"/>
            </w:rPr>
            <w:fldChar w:fldCharType="begin"/>
          </w:r>
          <w:r w:rsidRPr="009A0B9E">
            <w:rPr>
              <w:sz w:val="22"/>
              <w:szCs w:val="22"/>
            </w:rPr>
            <w:instrText xml:space="preserve"> NUMPAGES </w:instrText>
          </w:r>
          <w:r w:rsidRPr="009A0B9E">
            <w:rPr>
              <w:sz w:val="22"/>
              <w:szCs w:val="22"/>
            </w:rPr>
            <w:fldChar w:fldCharType="separate"/>
          </w:r>
          <w:r w:rsidR="00076337">
            <w:rPr>
              <w:noProof/>
              <w:sz w:val="22"/>
              <w:szCs w:val="22"/>
            </w:rPr>
            <w:t>7</w:t>
          </w:r>
          <w:r w:rsidRPr="009A0B9E">
            <w:rPr>
              <w:sz w:val="22"/>
              <w:szCs w:val="22"/>
            </w:rPr>
            <w:fldChar w:fldCharType="end"/>
          </w:r>
          <w:r w:rsidRPr="00052A0A">
            <w:rPr>
              <w:b/>
            </w:rPr>
            <w:t xml:space="preserve">      </w:t>
          </w:r>
        </w:p>
      </w:tc>
      <w:tc>
        <w:tcPr>
          <w:tcW w:w="1733" w:type="dxa"/>
        </w:tcPr>
        <w:p w14:paraId="21A1F5D7" w14:textId="77777777" w:rsidR="00B61AF2" w:rsidRPr="00052A0A" w:rsidRDefault="00B61AF2" w:rsidP="000347B4">
          <w:pPr>
            <w:pStyle w:val="Encabezado"/>
            <w:jc w:val="center"/>
            <w:rPr>
              <w:sz w:val="16"/>
              <w:szCs w:val="16"/>
              <w:lang w:val="es-ES"/>
            </w:rPr>
          </w:pPr>
        </w:p>
        <w:p w14:paraId="5D60EB62" w14:textId="71AD151F" w:rsidR="00B61AF2" w:rsidRPr="00052A0A" w:rsidRDefault="00491328" w:rsidP="000347B4">
          <w:pPr>
            <w:pStyle w:val="Encabezado"/>
            <w:jc w:val="center"/>
            <w:rPr>
              <w:sz w:val="32"/>
              <w:szCs w:val="32"/>
              <w:lang w:val="es-ES"/>
            </w:rPr>
          </w:pPr>
          <w:r>
            <w:rPr>
              <w:noProof/>
              <w:sz w:val="32"/>
              <w:szCs w:val="32"/>
              <w:lang w:val="es-ES"/>
            </w:rPr>
            <w:drawing>
              <wp:inline distT="0" distB="0" distL="0" distR="0" wp14:anchorId="12DD8307" wp14:editId="0BCDCFE4">
                <wp:extent cx="781050" cy="781050"/>
                <wp:effectExtent l="0" t="0" r="0" b="0"/>
                <wp:docPr id="1" name="Imagen 1" descr="escudo_itt_gran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_itt_gran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5CB09D" w14:textId="77777777" w:rsidR="00B61AF2" w:rsidRDefault="00B61AF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489D2" w14:textId="77777777" w:rsidR="00881E2E" w:rsidRDefault="00881E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BCC"/>
    <w:multiLevelType w:val="hybridMultilevel"/>
    <w:tmpl w:val="B7A01BB6"/>
    <w:lvl w:ilvl="0" w:tplc="4A3C7312">
      <w:start w:val="1"/>
      <w:numFmt w:val="decimal"/>
      <w:lvlText w:val="3.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91B08"/>
    <w:multiLevelType w:val="multilevel"/>
    <w:tmpl w:val="080A0023"/>
    <w:lvl w:ilvl="0">
      <w:start w:val="1"/>
      <w:numFmt w:val="upperRoman"/>
      <w:pStyle w:val="Ttulo1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AC37E01"/>
    <w:multiLevelType w:val="multilevel"/>
    <w:tmpl w:val="FB3E43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FB40CCC"/>
    <w:multiLevelType w:val="multilevel"/>
    <w:tmpl w:val="F5FA0B6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61135B4"/>
    <w:multiLevelType w:val="multilevel"/>
    <w:tmpl w:val="CC4C1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915869"/>
    <w:multiLevelType w:val="hybridMultilevel"/>
    <w:tmpl w:val="285EE4F6"/>
    <w:lvl w:ilvl="0" w:tplc="6F40528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5F804DBA">
      <w:numFmt w:val="none"/>
      <w:lvlText w:val=""/>
      <w:lvlJc w:val="left"/>
      <w:pPr>
        <w:tabs>
          <w:tab w:val="num" w:pos="360"/>
        </w:tabs>
      </w:pPr>
    </w:lvl>
    <w:lvl w:ilvl="2" w:tplc="3D38F1DA">
      <w:numFmt w:val="none"/>
      <w:lvlText w:val=""/>
      <w:lvlJc w:val="left"/>
      <w:pPr>
        <w:tabs>
          <w:tab w:val="num" w:pos="360"/>
        </w:tabs>
      </w:pPr>
    </w:lvl>
    <w:lvl w:ilvl="3" w:tplc="B83A3520">
      <w:numFmt w:val="none"/>
      <w:lvlText w:val=""/>
      <w:lvlJc w:val="left"/>
      <w:pPr>
        <w:tabs>
          <w:tab w:val="num" w:pos="360"/>
        </w:tabs>
      </w:pPr>
    </w:lvl>
    <w:lvl w:ilvl="4" w:tplc="686A3BBA">
      <w:numFmt w:val="none"/>
      <w:lvlText w:val=""/>
      <w:lvlJc w:val="left"/>
      <w:pPr>
        <w:tabs>
          <w:tab w:val="num" w:pos="360"/>
        </w:tabs>
      </w:pPr>
    </w:lvl>
    <w:lvl w:ilvl="5" w:tplc="AA027D90">
      <w:numFmt w:val="none"/>
      <w:lvlText w:val=""/>
      <w:lvlJc w:val="left"/>
      <w:pPr>
        <w:tabs>
          <w:tab w:val="num" w:pos="360"/>
        </w:tabs>
      </w:pPr>
    </w:lvl>
    <w:lvl w:ilvl="6" w:tplc="6792E2EA">
      <w:numFmt w:val="none"/>
      <w:lvlText w:val=""/>
      <w:lvlJc w:val="left"/>
      <w:pPr>
        <w:tabs>
          <w:tab w:val="num" w:pos="360"/>
        </w:tabs>
      </w:pPr>
    </w:lvl>
    <w:lvl w:ilvl="7" w:tplc="C61231C0">
      <w:numFmt w:val="none"/>
      <w:lvlText w:val=""/>
      <w:lvlJc w:val="left"/>
      <w:pPr>
        <w:tabs>
          <w:tab w:val="num" w:pos="360"/>
        </w:tabs>
      </w:pPr>
    </w:lvl>
    <w:lvl w:ilvl="8" w:tplc="0DF4CC8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429C18B7"/>
    <w:multiLevelType w:val="hybridMultilevel"/>
    <w:tmpl w:val="D7C08BF8"/>
    <w:lvl w:ilvl="0" w:tplc="67488C2E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0004BD"/>
    <w:multiLevelType w:val="multilevel"/>
    <w:tmpl w:val="3DECE1D8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BA659A1"/>
    <w:multiLevelType w:val="multilevel"/>
    <w:tmpl w:val="7800061E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Arial" w:hAnsi="Arial" w:cs="Wingdings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750A6208"/>
    <w:multiLevelType w:val="hybridMultilevel"/>
    <w:tmpl w:val="29982B26"/>
    <w:lvl w:ilvl="0" w:tplc="F926B3BA">
      <w:start w:val="8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8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6A"/>
    <w:rsid w:val="00010BFF"/>
    <w:rsid w:val="0002603E"/>
    <w:rsid w:val="000347B4"/>
    <w:rsid w:val="00076337"/>
    <w:rsid w:val="000E4BC4"/>
    <w:rsid w:val="00106E5A"/>
    <w:rsid w:val="00117BC7"/>
    <w:rsid w:val="00141130"/>
    <w:rsid w:val="00283D0C"/>
    <w:rsid w:val="0028782B"/>
    <w:rsid w:val="00297F36"/>
    <w:rsid w:val="002C4141"/>
    <w:rsid w:val="00352AE8"/>
    <w:rsid w:val="003553CE"/>
    <w:rsid w:val="003A6B17"/>
    <w:rsid w:val="003B656D"/>
    <w:rsid w:val="003C6BAB"/>
    <w:rsid w:val="003D5A5C"/>
    <w:rsid w:val="00410D8E"/>
    <w:rsid w:val="00430816"/>
    <w:rsid w:val="004441C8"/>
    <w:rsid w:val="0046624A"/>
    <w:rsid w:val="004731E9"/>
    <w:rsid w:val="004806D0"/>
    <w:rsid w:val="00491328"/>
    <w:rsid w:val="004A19AA"/>
    <w:rsid w:val="004D3DE2"/>
    <w:rsid w:val="00502FC1"/>
    <w:rsid w:val="00507AC2"/>
    <w:rsid w:val="00544C14"/>
    <w:rsid w:val="0054786E"/>
    <w:rsid w:val="005E5A74"/>
    <w:rsid w:val="006C1B3E"/>
    <w:rsid w:val="0073799D"/>
    <w:rsid w:val="00761E32"/>
    <w:rsid w:val="0077053B"/>
    <w:rsid w:val="008118E7"/>
    <w:rsid w:val="008627DB"/>
    <w:rsid w:val="008703A5"/>
    <w:rsid w:val="00881E2E"/>
    <w:rsid w:val="00916374"/>
    <w:rsid w:val="0097117D"/>
    <w:rsid w:val="00987271"/>
    <w:rsid w:val="009A0B9E"/>
    <w:rsid w:val="00A134E5"/>
    <w:rsid w:val="00A21A5B"/>
    <w:rsid w:val="00A64B05"/>
    <w:rsid w:val="00A709B7"/>
    <w:rsid w:val="00A8055D"/>
    <w:rsid w:val="00AC50F0"/>
    <w:rsid w:val="00AE1D2F"/>
    <w:rsid w:val="00B3155B"/>
    <w:rsid w:val="00B61AF2"/>
    <w:rsid w:val="00B824C0"/>
    <w:rsid w:val="00B83BF7"/>
    <w:rsid w:val="00C1715D"/>
    <w:rsid w:val="00C3413A"/>
    <w:rsid w:val="00C625D7"/>
    <w:rsid w:val="00D14FEE"/>
    <w:rsid w:val="00DE58EE"/>
    <w:rsid w:val="00DE79D7"/>
    <w:rsid w:val="00E44E84"/>
    <w:rsid w:val="00E65191"/>
    <w:rsid w:val="00EC05FA"/>
    <w:rsid w:val="00ED327A"/>
    <w:rsid w:val="00FA3BF9"/>
    <w:rsid w:val="00FC02B1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4B03CD"/>
  <w15:chartTrackingRefBased/>
  <w15:docId w15:val="{50A0E999-4BD9-419C-83D2-206FF29D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pPr>
      <w:keepNext/>
      <w:numPr>
        <w:numId w:val="9"/>
      </w:numPr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qFormat/>
    <w:pPr>
      <w:keepNext/>
      <w:numPr>
        <w:ilvl w:val="2"/>
        <w:numId w:val="9"/>
      </w:numPr>
      <w:outlineLvl w:val="2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9"/>
      </w:numPr>
      <w:outlineLvl w:val="6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3">
    <w:name w:val="Body Text 3"/>
    <w:basedOn w:val="Normal"/>
    <w:pPr>
      <w:jc w:val="center"/>
    </w:pPr>
    <w:rPr>
      <w:rFonts w:ascii="Arial" w:hAnsi="Arial" w:cs="Arial"/>
    </w:rPr>
  </w:style>
  <w:style w:type="paragraph" w:styleId="Textoindependiente">
    <w:name w:val="Body Text"/>
    <w:basedOn w:val="Normal"/>
    <w:pPr>
      <w:jc w:val="center"/>
    </w:pPr>
    <w:rPr>
      <w:rFonts w:ascii="Arial" w:hAnsi="Arial" w:cs="Arial"/>
      <w:color w:val="FF0000"/>
      <w:sz w:val="18"/>
      <w:szCs w:val="18"/>
    </w:rPr>
  </w:style>
  <w:style w:type="paragraph" w:styleId="Sangra2detindependiente">
    <w:name w:val="Body Text Indent 2"/>
    <w:basedOn w:val="Normal"/>
    <w:pPr>
      <w:tabs>
        <w:tab w:val="left" w:pos="540"/>
      </w:tabs>
      <w:ind w:left="540" w:hanging="540"/>
      <w:jc w:val="both"/>
    </w:pPr>
    <w:rPr>
      <w:rFonts w:ascii="Arial" w:hAnsi="Arial" w:cs="Aria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amedia2-nfasis2">
    <w:name w:val="Medium List 2 Accent 2"/>
    <w:hidden/>
    <w:uiPriority w:val="99"/>
    <w:semiHidden/>
    <w:rPr>
      <w:lang w:val="es-ES_tradnl" w:eastAsia="es-ES"/>
    </w:rPr>
  </w:style>
  <w:style w:type="paragraph" w:styleId="Cuadrculamedia1-nfasis2">
    <w:name w:val="Medium Grid 1 Accent 2"/>
    <w:basedOn w:val="Normal"/>
    <w:uiPriority w:val="34"/>
    <w:qFormat/>
    <w:pPr>
      <w:ind w:left="720"/>
    </w:pPr>
  </w:style>
  <w:style w:type="table" w:styleId="Tablaconcuadrcula">
    <w:name w:val="Table Grid"/>
    <w:basedOn w:val="Tab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edepginaCar">
    <w:name w:val="Pie de página Car"/>
    <w:link w:val="Piedepgina"/>
    <w:rsid w:val="00106E5A"/>
    <w:rPr>
      <w:lang w:val="es-ES_tradnl" w:eastAsia="es-ES"/>
    </w:rPr>
  </w:style>
  <w:style w:type="character" w:customStyle="1" w:styleId="EncabezadoCar">
    <w:name w:val="Encabezado Car"/>
    <w:link w:val="Encabezado"/>
    <w:uiPriority w:val="99"/>
    <w:locked/>
    <w:rsid w:val="004D3DE2"/>
    <w:rPr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B656D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7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24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2009-09-24T23:57:00Z</outs:dateTime>
      <outs:isPinned>true</outs:isPinned>
    </outs:relatedDate>
    <outs:relatedDate>
      <outs:type>2</outs:type>
      <outs:displayName>Created</outs:displayName>
      <outs:dateTime>2009-09-03T19:00:00Z</outs:dateTime>
      <outs:isPinned>true</outs:isPinned>
    </outs:relatedDate>
    <outs:relatedDate>
      <outs:type>4</outs:type>
      <outs:displayName>Last Printed</outs:displayName>
      <outs:dateTime>2008-10-27T20:34:00Z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SEP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Ever Ulysses Torres Carrillo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DAFFD-971D-4669-B24D-2D3C48F5FF1E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FAC92F0F-1960-4F46-8BA9-E1DFD24E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2012</Words>
  <Characters>11069</Characters>
  <Application>Microsoft Office Word</Application>
  <DocSecurity>0</DocSecurity>
  <Lines>92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SEP</Company>
  <LinksUpToDate>false</LinksUpToDate>
  <CharactersWithSpaces>13055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SEP</dc:creator>
  <cp:keywords/>
  <cp:lastModifiedBy>Juan Carlos Rivas Gómez</cp:lastModifiedBy>
  <cp:revision>2</cp:revision>
  <cp:lastPrinted>2011-03-31T21:39:00Z</cp:lastPrinted>
  <dcterms:created xsi:type="dcterms:W3CDTF">2019-11-11T20:41:00Z</dcterms:created>
  <dcterms:modified xsi:type="dcterms:W3CDTF">2019-11-11T20:41:00Z</dcterms:modified>
</cp:coreProperties>
</file>