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3B3C" w14:textId="77777777" w:rsidR="00CB1C98" w:rsidRDefault="00CB1C98" w:rsidP="00CB1C98">
      <w:pPr>
        <w:jc w:val="center"/>
        <w:rPr>
          <w:sz w:val="40"/>
          <w:szCs w:val="40"/>
        </w:rPr>
      </w:pPr>
    </w:p>
    <w:p w14:paraId="67E61482" w14:textId="77777777" w:rsidR="00CB1C98" w:rsidRDefault="00CB1C98" w:rsidP="00CB1C98">
      <w:pPr>
        <w:jc w:val="center"/>
        <w:rPr>
          <w:sz w:val="40"/>
          <w:szCs w:val="40"/>
        </w:rPr>
      </w:pPr>
    </w:p>
    <w:p w14:paraId="00ADA36A" w14:textId="77777777" w:rsidR="00BA3CFF" w:rsidRPr="00CB1C98" w:rsidRDefault="00CB1C98" w:rsidP="00CB1C98">
      <w:pPr>
        <w:jc w:val="center"/>
        <w:rPr>
          <w:sz w:val="40"/>
          <w:szCs w:val="40"/>
        </w:rPr>
      </w:pPr>
      <w:r w:rsidRPr="0039194C">
        <w:rPr>
          <w:color w:val="2F5496" w:themeColor="accent5" w:themeShade="BF"/>
          <w:sz w:val="40"/>
          <w:szCs w:val="40"/>
        </w:rPr>
        <w:t>Tecnológico Nacional de México</w:t>
      </w:r>
    </w:p>
    <w:p w14:paraId="2062B802" w14:textId="77777777" w:rsidR="00CB1C98" w:rsidRDefault="00CB1C98" w:rsidP="00CB1C98">
      <w:pPr>
        <w:jc w:val="center"/>
        <w:rPr>
          <w:sz w:val="28"/>
          <w:szCs w:val="28"/>
          <w:u w:val="thick" w:color="FF9900"/>
        </w:rPr>
      </w:pPr>
    </w:p>
    <w:p w14:paraId="0639D56F" w14:textId="77777777" w:rsidR="00CB1C98" w:rsidRPr="00A131F4" w:rsidRDefault="00CB1C98" w:rsidP="00CB1C98">
      <w:pPr>
        <w:jc w:val="center"/>
        <w:rPr>
          <w:sz w:val="28"/>
          <w:szCs w:val="28"/>
          <w:u w:val="thick" w:color="FF3300"/>
        </w:rPr>
      </w:pPr>
      <w:r w:rsidRPr="00A131F4">
        <w:rPr>
          <w:sz w:val="28"/>
          <w:szCs w:val="28"/>
          <w:u w:val="thick" w:color="FF3300"/>
        </w:rPr>
        <w:t>Instituto Tecnológico de Tepic</w:t>
      </w:r>
    </w:p>
    <w:p w14:paraId="73BDC4D9" w14:textId="77777777" w:rsidR="00CB1C98" w:rsidRDefault="00CB1C98" w:rsidP="00CB1C98">
      <w:pPr>
        <w:jc w:val="center"/>
        <w:rPr>
          <w:sz w:val="28"/>
          <w:szCs w:val="28"/>
          <w:u w:val="thick" w:color="FF9900"/>
        </w:rPr>
      </w:pPr>
    </w:p>
    <w:p w14:paraId="52359FE5" w14:textId="77777777" w:rsidR="00CB1C98" w:rsidRDefault="00CB1C98" w:rsidP="00CB1C9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Sistema de Gestión de la Calidad</w:t>
      </w:r>
    </w:p>
    <w:p w14:paraId="6E43FB5D" w14:textId="77777777" w:rsidR="00CB1C98" w:rsidRDefault="00CB1C98" w:rsidP="00CB1C98">
      <w:pPr>
        <w:jc w:val="center"/>
        <w:rPr>
          <w:i/>
          <w:sz w:val="24"/>
          <w:szCs w:val="24"/>
        </w:rPr>
      </w:pPr>
    </w:p>
    <w:p w14:paraId="410F238F" w14:textId="77777777" w:rsidR="00CB1C98" w:rsidRDefault="00CB1C98" w:rsidP="00CB1C98">
      <w:pPr>
        <w:jc w:val="center"/>
        <w:rPr>
          <w:i/>
          <w:sz w:val="24"/>
          <w:szCs w:val="24"/>
        </w:rPr>
      </w:pPr>
    </w:p>
    <w:p w14:paraId="7CD3F9B1" w14:textId="77777777" w:rsidR="00CB1C98" w:rsidRDefault="00CB1C98" w:rsidP="00CB1C98">
      <w:pPr>
        <w:jc w:val="center"/>
        <w:rPr>
          <w:i/>
          <w:sz w:val="24"/>
          <w:szCs w:val="24"/>
        </w:rPr>
      </w:pPr>
    </w:p>
    <w:p w14:paraId="6B1EE5D9" w14:textId="77777777" w:rsidR="00CB1C98" w:rsidRPr="00CB1C98" w:rsidRDefault="00CB1C98" w:rsidP="00CB1C98">
      <w:pPr>
        <w:jc w:val="center"/>
        <w:rPr>
          <w:sz w:val="24"/>
          <w:szCs w:val="24"/>
        </w:rPr>
      </w:pPr>
      <w:r w:rsidRPr="00CB1C98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E2E81" wp14:editId="2E0AD96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44725" cy="652145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3C8E" w14:textId="42359782" w:rsidR="00424AD0" w:rsidRDefault="00424AD0" w:rsidP="00CB1C98">
                            <w:pPr>
                              <w:spacing w:after="0"/>
                              <w:jc w:val="center"/>
                            </w:pPr>
                            <w:r>
                              <w:t xml:space="preserve">Proceso Central para </w:t>
                            </w:r>
                            <w:r w:rsidR="00432D8F">
                              <w:t>Calidad Educativa.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E2E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76.75pt;height:51.35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" strokecolor="#2f5496 [2408]">
                <v:textbox style="mso-fit-shape-to-text:t">
                  <w:txbxContent>
                    <w:p w14:paraId="4BF93C8E" w14:textId="42359782" w:rsidR="00424AD0" w:rsidRDefault="00424AD0" w:rsidP="00CB1C98">
                      <w:pPr>
                        <w:spacing w:after="0"/>
                        <w:jc w:val="center"/>
                      </w:pPr>
                      <w:r>
                        <w:t xml:space="preserve">Proceso Central para </w:t>
                      </w:r>
                      <w:r w:rsidR="00432D8F">
                        <w:t>Calidad Educativa.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49B10" w14:textId="77777777" w:rsidR="00115BAF" w:rsidRDefault="00115BAF" w:rsidP="00CB1C98">
      <w:pPr>
        <w:jc w:val="center"/>
        <w:rPr>
          <w:sz w:val="28"/>
          <w:szCs w:val="28"/>
        </w:rPr>
      </w:pPr>
    </w:p>
    <w:p w14:paraId="7D9D7792" w14:textId="77777777" w:rsidR="00115BAF" w:rsidRDefault="00115BAF" w:rsidP="00CB1C98">
      <w:pPr>
        <w:jc w:val="center"/>
        <w:rPr>
          <w:sz w:val="28"/>
          <w:szCs w:val="28"/>
        </w:rPr>
      </w:pPr>
      <w:bookmarkStart w:id="0" w:name="_GoBack"/>
      <w:bookmarkEnd w:id="0"/>
    </w:p>
    <w:p w14:paraId="1D01162D" w14:textId="77777777" w:rsidR="00115BAF" w:rsidRDefault="00F83700" w:rsidP="00CB1C98">
      <w:pPr>
        <w:jc w:val="center"/>
        <w:rPr>
          <w:sz w:val="28"/>
          <w:szCs w:val="28"/>
        </w:rPr>
      </w:pPr>
      <w:r w:rsidRPr="00CB1C98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29297" wp14:editId="21FE8CB7">
                <wp:simplePos x="0" y="0"/>
                <wp:positionH relativeFrom="margin">
                  <wp:posOffset>1684020</wp:posOffset>
                </wp:positionH>
                <wp:positionV relativeFrom="paragraph">
                  <wp:posOffset>45720</wp:posOffset>
                </wp:positionV>
                <wp:extent cx="2244725" cy="681990"/>
                <wp:effectExtent l="0" t="0" r="2222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36FB" w14:textId="72DA2E25" w:rsidR="00424AD0" w:rsidRDefault="00432D8F" w:rsidP="0087703A">
                            <w:pPr>
                              <w:jc w:val="center"/>
                            </w:pPr>
                            <w:r>
                              <w:t>Instructivo</w:t>
                            </w:r>
                            <w:r w:rsidR="00424AD0">
                              <w:t xml:space="preserve"> para </w:t>
                            </w:r>
                          </w:p>
                          <w:p w14:paraId="1629402F" w14:textId="0DBFE6B4" w:rsidR="00424AD0" w:rsidRDefault="00432D8F" w:rsidP="00CB1C98">
                            <w:pPr>
                              <w:jc w:val="center"/>
                            </w:pPr>
                            <w:r>
                              <w:t>Desarrollo de Proyecto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29297" id="_x0000_s1027" type="#_x0000_t202" style="position:absolute;left:0;text-align:left;margin-left:132.6pt;margin-top:3.6pt;width:176.75pt;height:53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" strokecolor="#c00000" strokeweight="1.5pt">
                <v:textbox style="mso-fit-shape-to-text:t">
                  <w:txbxContent>
                    <w:p w14:paraId="726B36FB" w14:textId="72DA2E25" w:rsidR="00424AD0" w:rsidRDefault="00432D8F" w:rsidP="0087703A">
                      <w:pPr>
                        <w:jc w:val="center"/>
                      </w:pPr>
                      <w:r>
                        <w:t>Instructivo</w:t>
                      </w:r>
                      <w:r w:rsidR="00424AD0">
                        <w:t xml:space="preserve"> para </w:t>
                      </w:r>
                    </w:p>
                    <w:p w14:paraId="1629402F" w14:textId="0DBFE6B4" w:rsidR="00424AD0" w:rsidRDefault="00432D8F" w:rsidP="00CB1C98">
                      <w:pPr>
                        <w:jc w:val="center"/>
                      </w:pPr>
                      <w:r>
                        <w:t>Desarrollo de Proyecto Individual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C72D2" w14:textId="77777777" w:rsidR="00CB1C98" w:rsidRDefault="00CB1C98" w:rsidP="00CB1C98">
      <w:pPr>
        <w:jc w:val="center"/>
        <w:rPr>
          <w:sz w:val="28"/>
          <w:szCs w:val="28"/>
        </w:rPr>
      </w:pPr>
    </w:p>
    <w:p w14:paraId="518DBE27" w14:textId="77777777" w:rsidR="00115BAF" w:rsidRDefault="00115BAF" w:rsidP="00CB1C98">
      <w:pPr>
        <w:jc w:val="center"/>
        <w:rPr>
          <w:sz w:val="28"/>
          <w:szCs w:val="28"/>
        </w:rPr>
      </w:pPr>
    </w:p>
    <w:p w14:paraId="45C4AC2B" w14:textId="77777777" w:rsidR="00115BAF" w:rsidRDefault="00115BAF" w:rsidP="00CB1C98">
      <w:pPr>
        <w:jc w:val="center"/>
        <w:rPr>
          <w:sz w:val="28"/>
          <w:szCs w:val="28"/>
        </w:rPr>
      </w:pPr>
    </w:p>
    <w:p w14:paraId="250DCAD5" w14:textId="77777777" w:rsidR="00115BAF" w:rsidRDefault="00115BAF" w:rsidP="00CB1C98">
      <w:pPr>
        <w:jc w:val="center"/>
        <w:rPr>
          <w:sz w:val="28"/>
          <w:szCs w:val="28"/>
        </w:rPr>
      </w:pPr>
    </w:p>
    <w:p w14:paraId="1D2B25B9" w14:textId="77777777" w:rsidR="00115BAF" w:rsidRDefault="00115BAF" w:rsidP="00CB1C98">
      <w:pPr>
        <w:jc w:val="center"/>
        <w:rPr>
          <w:sz w:val="28"/>
          <w:szCs w:val="28"/>
        </w:rPr>
      </w:pPr>
    </w:p>
    <w:p w14:paraId="1B52E39B" w14:textId="77777777" w:rsidR="00115BAF" w:rsidRDefault="00115BAF" w:rsidP="00CB1C98">
      <w:pPr>
        <w:jc w:val="center"/>
        <w:rPr>
          <w:sz w:val="28"/>
          <w:szCs w:val="28"/>
        </w:rPr>
      </w:pPr>
    </w:p>
    <w:p w14:paraId="55F26A07" w14:textId="77777777" w:rsidR="00115BAF" w:rsidRDefault="00115BAF" w:rsidP="00CB1C98">
      <w:pPr>
        <w:jc w:val="center"/>
        <w:rPr>
          <w:sz w:val="28"/>
          <w:szCs w:val="28"/>
        </w:rPr>
      </w:pPr>
    </w:p>
    <w:p w14:paraId="4FDA7BA3" w14:textId="77777777" w:rsidR="00115BAF" w:rsidRDefault="00115BAF" w:rsidP="00CB1C98">
      <w:pPr>
        <w:jc w:val="center"/>
        <w:rPr>
          <w:sz w:val="28"/>
          <w:szCs w:val="28"/>
        </w:rPr>
      </w:pPr>
    </w:p>
    <w:p w14:paraId="0BC6080A" w14:textId="77777777" w:rsidR="00115BAF" w:rsidRDefault="00115BAF" w:rsidP="00CB1C98">
      <w:pPr>
        <w:jc w:val="center"/>
        <w:rPr>
          <w:sz w:val="28"/>
          <w:szCs w:val="28"/>
        </w:rPr>
      </w:pPr>
    </w:p>
    <w:p w14:paraId="472F29B8" w14:textId="77777777" w:rsidR="00115BAF" w:rsidRDefault="00115BAF" w:rsidP="00CB1C98">
      <w:pPr>
        <w:jc w:val="center"/>
        <w:rPr>
          <w:sz w:val="28"/>
          <w:szCs w:val="28"/>
        </w:rPr>
      </w:pPr>
    </w:p>
    <w:p w14:paraId="4FFFA5EB" w14:textId="491E5ACF" w:rsidR="001A1051" w:rsidRDefault="001A1051" w:rsidP="00115BAF">
      <w:pPr>
        <w:jc w:val="both"/>
        <w:rPr>
          <w:sz w:val="28"/>
          <w:szCs w:val="28"/>
          <w:u w:val="thick" w:color="FF0000"/>
        </w:rPr>
      </w:pPr>
      <w:r>
        <w:rPr>
          <w:sz w:val="28"/>
          <w:szCs w:val="28"/>
          <w:u w:val="thick" w:color="FF0000"/>
        </w:rPr>
        <w:lastRenderedPageBreak/>
        <w:t xml:space="preserve">Puntos de la Norma que se interrelacionan:  </w:t>
      </w:r>
    </w:p>
    <w:p w14:paraId="2C8E9F0D" w14:textId="5821F799" w:rsidR="001A1051" w:rsidRDefault="00AB7F29" w:rsidP="00115BAF">
      <w:pPr>
        <w:jc w:val="both"/>
        <w:rPr>
          <w:sz w:val="28"/>
          <w:szCs w:val="28"/>
        </w:rPr>
      </w:pPr>
      <w:r>
        <w:rPr>
          <w:sz w:val="28"/>
          <w:szCs w:val="28"/>
        </w:rPr>
        <w:t>8.1, 8.2.2, 8.3.4, 8.5.1, 8.5.2, 9.1.1, 9.1.3</w:t>
      </w:r>
    </w:p>
    <w:p w14:paraId="78978CF3" w14:textId="03509A89" w:rsidR="00102EF9" w:rsidRDefault="00102EF9" w:rsidP="00115BAF">
      <w:pPr>
        <w:jc w:val="both"/>
        <w:rPr>
          <w:sz w:val="28"/>
          <w:szCs w:val="28"/>
          <w:u w:val="thick" w:color="FF0000"/>
        </w:rPr>
      </w:pPr>
      <w:r>
        <w:rPr>
          <w:sz w:val="28"/>
          <w:szCs w:val="28"/>
          <w:u w:val="thick" w:color="FF0000"/>
        </w:rPr>
        <w:t>Generalidades:</w:t>
      </w:r>
    </w:p>
    <w:p w14:paraId="46453723" w14:textId="7B9ED16C" w:rsidR="00B9498D" w:rsidRPr="00004D9E" w:rsidRDefault="00B9498D" w:rsidP="00115BAF">
      <w:pPr>
        <w:jc w:val="both"/>
        <w:rPr>
          <w:b/>
          <w:sz w:val="28"/>
          <w:szCs w:val="28"/>
        </w:rPr>
      </w:pPr>
      <w:r w:rsidRPr="00004D9E">
        <w:rPr>
          <w:b/>
          <w:sz w:val="28"/>
          <w:szCs w:val="28"/>
          <w:highlight w:val="yellow"/>
          <w:u w:color="FF0000"/>
        </w:rPr>
        <w:t>Aclarar que los proyectos individuales se realizan para solventar necesidades de los departamentos o la institución en general</w:t>
      </w:r>
    </w:p>
    <w:p w14:paraId="4472A012" w14:textId="16F62272" w:rsidR="00102EF9" w:rsidRPr="00102EF9" w:rsidRDefault="00102EF9" w:rsidP="00102EF9">
      <w:pPr>
        <w:widowControl w:val="0"/>
        <w:autoSpaceDE w:val="0"/>
        <w:autoSpaceDN w:val="0"/>
        <w:adjustRightInd w:val="0"/>
        <w:spacing w:after="320"/>
        <w:jc w:val="both"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El proceso de la Planeación Estratégica parte de una pirámide básica: Pl</w:t>
      </w:r>
      <w:r>
        <w:rPr>
          <w:rFonts w:eastAsia="Century Gothic"/>
          <w:sz w:val="24"/>
          <w:szCs w:val="24"/>
        </w:rPr>
        <w:t>an General, Programa Específico</w:t>
      </w:r>
      <w:r w:rsidRPr="00102EF9">
        <w:rPr>
          <w:rFonts w:eastAsia="Century Gothic"/>
          <w:sz w:val="24"/>
          <w:szCs w:val="24"/>
        </w:rPr>
        <w:t xml:space="preserve"> y Proyectos Estratégicos. </w:t>
      </w:r>
      <w:r w:rsidR="00B9498D">
        <w:rPr>
          <w:rFonts w:eastAsia="Century Gothic"/>
          <w:sz w:val="24"/>
          <w:szCs w:val="24"/>
        </w:rPr>
        <w:t>El proyecto es</w:t>
      </w:r>
      <w:r w:rsidRPr="00102EF9">
        <w:rPr>
          <w:rFonts w:eastAsia="Century Gothic"/>
          <w:sz w:val="24"/>
          <w:szCs w:val="24"/>
        </w:rPr>
        <w:t xml:space="preserve"> el trayecto que </w:t>
      </w:r>
      <w:r w:rsidR="00B9498D">
        <w:rPr>
          <w:rFonts w:eastAsia="Century Gothic"/>
          <w:sz w:val="24"/>
          <w:szCs w:val="24"/>
        </w:rPr>
        <w:t xml:space="preserve">se recorre </w:t>
      </w:r>
      <w:r w:rsidRPr="00102EF9">
        <w:rPr>
          <w:rFonts w:eastAsia="Century Gothic"/>
          <w:sz w:val="24"/>
          <w:szCs w:val="24"/>
        </w:rPr>
        <w:t xml:space="preserve">desde lo que </w:t>
      </w:r>
      <w:r w:rsidR="00B9498D">
        <w:rPr>
          <w:rFonts w:eastAsia="Century Gothic"/>
          <w:sz w:val="24"/>
          <w:szCs w:val="24"/>
        </w:rPr>
        <w:t>se quiere</w:t>
      </w:r>
      <w:r w:rsidRPr="00102EF9">
        <w:rPr>
          <w:rFonts w:eastAsia="Century Gothic"/>
          <w:sz w:val="24"/>
          <w:szCs w:val="24"/>
        </w:rPr>
        <w:t xml:space="preserve"> llevar a la práctica a través de una idea para solucionar un problema, hasta que </w:t>
      </w:r>
      <w:r w:rsidR="00B9498D">
        <w:rPr>
          <w:rFonts w:eastAsia="Century Gothic"/>
          <w:sz w:val="24"/>
          <w:szCs w:val="24"/>
        </w:rPr>
        <w:t>se soluciona y se cumple</w:t>
      </w:r>
      <w:r w:rsidRPr="00102EF9">
        <w:rPr>
          <w:rFonts w:eastAsia="Century Gothic"/>
          <w:sz w:val="24"/>
          <w:szCs w:val="24"/>
        </w:rPr>
        <w:t xml:space="preserve"> la meta. Un proyecto es un elemento más de una planificación estratégica sobre un problema. En teoría </w:t>
      </w:r>
      <w:r w:rsidR="00B9498D">
        <w:rPr>
          <w:rFonts w:eastAsia="Century Gothic"/>
          <w:sz w:val="24"/>
          <w:szCs w:val="24"/>
        </w:rPr>
        <w:t>se debe</w:t>
      </w:r>
      <w:r w:rsidRPr="00102EF9">
        <w:rPr>
          <w:rFonts w:eastAsia="Century Gothic"/>
          <w:sz w:val="24"/>
          <w:szCs w:val="24"/>
        </w:rPr>
        <w:t xml:space="preserve"> contar con un plan que englobe varios programas de actuación. Cada programa debería contar con, al menos, un proyecto, que es el elemento más práctico de esta pirámide.</w:t>
      </w:r>
    </w:p>
    <w:p w14:paraId="7C73A75B" w14:textId="2EBB57CF" w:rsidR="00102EF9" w:rsidRPr="00102EF9" w:rsidRDefault="00102EF9" w:rsidP="00102EF9">
      <w:pPr>
        <w:spacing w:before="240" w:after="120"/>
        <w:jc w:val="both"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De manera práctica debe</w:t>
      </w:r>
      <w:r w:rsidR="00B9498D">
        <w:rPr>
          <w:rFonts w:eastAsia="Century Gothic"/>
          <w:sz w:val="24"/>
          <w:szCs w:val="24"/>
        </w:rPr>
        <w:t xml:space="preserve"> entenderse</w:t>
      </w:r>
      <w:r w:rsidRPr="00102EF9">
        <w:rPr>
          <w:rFonts w:eastAsia="Century Gothic"/>
          <w:sz w:val="24"/>
          <w:szCs w:val="24"/>
        </w:rPr>
        <w:t xml:space="preserve"> como el conjunto de acciones interrelacionadas que se llevarán a cabo para alcanzar uno o más objetivos determinados, (con sus respectivas metas), en un cierto período de tiempo y mediante la participación de individuos y la utilización de recursos específicos, PARA LA IMPLEMENTACIÓN DE UN PROGRAMA DE TRABAJO.</w:t>
      </w:r>
    </w:p>
    <w:p w14:paraId="7BE83F92" w14:textId="02EA0852" w:rsidR="00102EF9" w:rsidRPr="00102EF9" w:rsidRDefault="00B9498D" w:rsidP="00102EF9">
      <w:pPr>
        <w:spacing w:before="240" w:after="120"/>
        <w:jc w:val="both"/>
        <w:rPr>
          <w:rFonts w:eastAsia="Century Gothic"/>
          <w:sz w:val="24"/>
          <w:szCs w:val="24"/>
        </w:rPr>
      </w:pPr>
      <w:r>
        <w:rPr>
          <w:rFonts w:eastAsia="Century Gothic"/>
          <w:sz w:val="24"/>
          <w:szCs w:val="24"/>
        </w:rPr>
        <w:t>Se describe</w:t>
      </w:r>
      <w:r w:rsidR="00102EF9" w:rsidRPr="00102EF9">
        <w:rPr>
          <w:rFonts w:eastAsia="Century Gothic"/>
          <w:sz w:val="24"/>
          <w:szCs w:val="24"/>
        </w:rPr>
        <w:t xml:space="preserve"> brevemente los elementos centrales de un proyecto, de acuerdo a la metodología de la planeación estratégica, resaltando qué y cómo cada parte debe escribirse para que cualquier persona que está a cargo de un proceso, pueda redactarlo y operarlo con certeza de metas alcanzadas. La estructura básica es la siguiente:</w:t>
      </w:r>
    </w:p>
    <w:p w14:paraId="17DBCB70" w14:textId="674DECD5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El título y justificación del proyecto</w:t>
      </w:r>
      <w:r w:rsidR="00B9498D">
        <w:rPr>
          <w:rFonts w:eastAsia="Century Gothic"/>
          <w:sz w:val="24"/>
          <w:szCs w:val="24"/>
        </w:rPr>
        <w:t>.</w:t>
      </w:r>
    </w:p>
    <w:p w14:paraId="661843DA" w14:textId="77777777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Quién lo hace. Presentación.</w:t>
      </w:r>
    </w:p>
    <w:p w14:paraId="4BEFFCED" w14:textId="77777777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Por qué se hace. Fundamentación.</w:t>
      </w:r>
    </w:p>
    <w:p w14:paraId="50C6FE2B" w14:textId="2D69F2B5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 xml:space="preserve">Dónde </w:t>
      </w:r>
      <w:r w:rsidR="00B9498D">
        <w:rPr>
          <w:rFonts w:eastAsia="Century Gothic"/>
          <w:sz w:val="24"/>
          <w:szCs w:val="24"/>
        </w:rPr>
        <w:t>se</w:t>
      </w:r>
      <w:r w:rsidRPr="00102EF9">
        <w:rPr>
          <w:rFonts w:eastAsia="Century Gothic"/>
          <w:sz w:val="24"/>
          <w:szCs w:val="24"/>
        </w:rPr>
        <w:t xml:space="preserve"> hacemos. Localización.</w:t>
      </w:r>
    </w:p>
    <w:p w14:paraId="7D118AF0" w14:textId="77777777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Para quién. Destinatarios.</w:t>
      </w:r>
    </w:p>
    <w:p w14:paraId="250C18CB" w14:textId="77777777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Para conseguir qué. Objetivos y sus metas.</w:t>
      </w:r>
    </w:p>
    <w:p w14:paraId="5C1FE41C" w14:textId="45071D15" w:rsid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Cómo conseguirlo. Metodología y actividades.</w:t>
      </w:r>
    </w:p>
    <w:p w14:paraId="64DB7FDE" w14:textId="7CB54D3F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 xml:space="preserve">Cuándo </w:t>
      </w:r>
      <w:r w:rsidR="00B9498D">
        <w:rPr>
          <w:rFonts w:eastAsia="Century Gothic"/>
          <w:sz w:val="24"/>
          <w:szCs w:val="24"/>
        </w:rPr>
        <w:t>se hace</w:t>
      </w:r>
      <w:r w:rsidRPr="00102EF9">
        <w:rPr>
          <w:rFonts w:eastAsia="Century Gothic"/>
          <w:sz w:val="24"/>
          <w:szCs w:val="24"/>
        </w:rPr>
        <w:t>. Temporalización.</w:t>
      </w:r>
    </w:p>
    <w:p w14:paraId="53C5600F" w14:textId="02F6E6F4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 xml:space="preserve">Con quién </w:t>
      </w:r>
      <w:r w:rsidR="00B9498D">
        <w:rPr>
          <w:rFonts w:eastAsia="Century Gothic"/>
          <w:sz w:val="24"/>
          <w:szCs w:val="24"/>
        </w:rPr>
        <w:t>se cuenta</w:t>
      </w:r>
      <w:r w:rsidRPr="00102EF9">
        <w:rPr>
          <w:rFonts w:eastAsia="Century Gothic"/>
          <w:sz w:val="24"/>
          <w:szCs w:val="24"/>
        </w:rPr>
        <w:t xml:space="preserve"> para hacerlo. Los recursos humanos.</w:t>
      </w:r>
    </w:p>
    <w:p w14:paraId="5602F551" w14:textId="0ABD8608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 xml:space="preserve">Con qué </w:t>
      </w:r>
      <w:r w:rsidR="00B9498D">
        <w:rPr>
          <w:rFonts w:eastAsia="Century Gothic"/>
          <w:sz w:val="24"/>
          <w:szCs w:val="24"/>
        </w:rPr>
        <w:t>se cuenta</w:t>
      </w:r>
      <w:r w:rsidRPr="00102EF9">
        <w:rPr>
          <w:rFonts w:eastAsia="Century Gothic"/>
          <w:sz w:val="24"/>
          <w:szCs w:val="24"/>
        </w:rPr>
        <w:t xml:space="preserve"> para hacerlo. Los recursos materiales.</w:t>
      </w:r>
    </w:p>
    <w:p w14:paraId="4A8A0469" w14:textId="6677A9DC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 xml:space="preserve">Cuánto </w:t>
      </w:r>
      <w:r w:rsidR="00B9498D">
        <w:rPr>
          <w:rFonts w:eastAsia="Century Gothic"/>
          <w:sz w:val="24"/>
          <w:szCs w:val="24"/>
        </w:rPr>
        <w:t>cuesta</w:t>
      </w:r>
      <w:r w:rsidRPr="00102EF9">
        <w:rPr>
          <w:rFonts w:eastAsia="Century Gothic"/>
          <w:sz w:val="24"/>
          <w:szCs w:val="24"/>
        </w:rPr>
        <w:t>. Los recursos económicos. Presupuesto y obtención de recursos.</w:t>
      </w:r>
    </w:p>
    <w:p w14:paraId="2BD7FDC6" w14:textId="52F3B1CB" w:rsidR="00102EF9" w:rsidRPr="00102EF9" w:rsidRDefault="00102EF9" w:rsidP="00102E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320" w:line="276" w:lineRule="auto"/>
        <w:ind w:left="714" w:hanging="357"/>
        <w:contextualSpacing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 xml:space="preserve">Cómo saber si </w:t>
      </w:r>
      <w:r w:rsidR="00B9498D">
        <w:rPr>
          <w:rFonts w:eastAsia="Century Gothic"/>
          <w:sz w:val="24"/>
          <w:szCs w:val="24"/>
        </w:rPr>
        <w:t>se ha</w:t>
      </w:r>
      <w:r w:rsidRPr="00102EF9">
        <w:rPr>
          <w:rFonts w:eastAsia="Century Gothic"/>
          <w:sz w:val="24"/>
          <w:szCs w:val="24"/>
        </w:rPr>
        <w:t xml:space="preserve"> hecho bien. La evaluación.</w:t>
      </w:r>
    </w:p>
    <w:p w14:paraId="3CF38253" w14:textId="3111C4C1" w:rsidR="00102EF9" w:rsidRPr="00102EF9" w:rsidRDefault="00102EF9" w:rsidP="00102EF9">
      <w:pPr>
        <w:numPr>
          <w:ilvl w:val="0"/>
          <w:numId w:val="20"/>
        </w:numPr>
        <w:spacing w:before="120" w:after="120" w:line="276" w:lineRule="auto"/>
        <w:ind w:left="714" w:hanging="357"/>
        <w:contextualSpacing/>
        <w:jc w:val="both"/>
        <w:rPr>
          <w:rFonts w:eastAsia="Century Gothic"/>
          <w:sz w:val="24"/>
          <w:szCs w:val="24"/>
        </w:rPr>
      </w:pPr>
      <w:r w:rsidRPr="00102EF9">
        <w:rPr>
          <w:rFonts w:eastAsia="Century Gothic"/>
          <w:sz w:val="24"/>
          <w:szCs w:val="24"/>
        </w:rPr>
        <w:t>Para la posteridad. La memoria / informe final.</w:t>
      </w:r>
    </w:p>
    <w:p w14:paraId="283A8A09" w14:textId="77777777" w:rsidR="00B9498D" w:rsidRDefault="00B9498D" w:rsidP="00115BAF">
      <w:pPr>
        <w:jc w:val="both"/>
        <w:rPr>
          <w:sz w:val="28"/>
          <w:szCs w:val="28"/>
          <w:u w:val="thick" w:color="FF0000"/>
        </w:rPr>
      </w:pPr>
    </w:p>
    <w:p w14:paraId="4C9E7C1F" w14:textId="77777777" w:rsidR="00B9498D" w:rsidRDefault="00B9498D" w:rsidP="00115BAF">
      <w:pPr>
        <w:jc w:val="both"/>
        <w:rPr>
          <w:sz w:val="28"/>
          <w:szCs w:val="28"/>
          <w:u w:val="thick" w:color="FF0000"/>
        </w:rPr>
      </w:pPr>
    </w:p>
    <w:p w14:paraId="7760599F" w14:textId="68CE479F" w:rsidR="00115BAF" w:rsidRPr="00836475" w:rsidRDefault="000D41AA" w:rsidP="00115BAF">
      <w:pPr>
        <w:jc w:val="both"/>
        <w:rPr>
          <w:sz w:val="28"/>
          <w:szCs w:val="28"/>
        </w:rPr>
      </w:pPr>
      <w:r w:rsidRPr="00836475">
        <w:rPr>
          <w:sz w:val="28"/>
          <w:szCs w:val="28"/>
          <w:u w:val="thick" w:color="FF0000"/>
        </w:rPr>
        <w:t>Objetivo</w:t>
      </w:r>
      <w:r w:rsidRPr="00836475">
        <w:rPr>
          <w:sz w:val="28"/>
          <w:szCs w:val="28"/>
        </w:rPr>
        <w:t>:</w:t>
      </w:r>
    </w:p>
    <w:p w14:paraId="470A91D2" w14:textId="755C609B" w:rsidR="005D1013" w:rsidRDefault="008F33D4" w:rsidP="005D1013">
      <w:pPr>
        <w:widowControl w:val="0"/>
        <w:autoSpaceDE w:val="0"/>
        <w:autoSpaceDN w:val="0"/>
        <w:adjustRightInd w:val="0"/>
        <w:spacing w:after="320"/>
        <w:jc w:val="both"/>
        <w:rPr>
          <w:rFonts w:eastAsia="Century Gothic"/>
          <w:sz w:val="24"/>
          <w:szCs w:val="24"/>
        </w:rPr>
      </w:pPr>
      <w:r>
        <w:rPr>
          <w:rFonts w:eastAsia="Century Gothic"/>
          <w:sz w:val="24"/>
          <w:szCs w:val="24"/>
        </w:rPr>
        <w:t xml:space="preserve">Se entiende como objetivo </w:t>
      </w:r>
      <w:r w:rsidR="00551E03">
        <w:rPr>
          <w:rFonts w:eastAsia="Century Gothic"/>
          <w:sz w:val="24"/>
          <w:szCs w:val="24"/>
        </w:rPr>
        <w:t xml:space="preserve">al logro de las metas que sirven para indicar el destino del proyecto. </w:t>
      </w:r>
      <w:r w:rsidR="005D1013" w:rsidRPr="005D1013">
        <w:rPr>
          <w:rFonts w:eastAsia="Century Gothic"/>
          <w:sz w:val="24"/>
          <w:szCs w:val="24"/>
        </w:rPr>
        <w:t>Una buena formulación de los objetivos, tanto de los generales como de los específicos, facilita enormemente la realización del resto del proyecto</w:t>
      </w:r>
      <w:r w:rsidR="00551E03">
        <w:rPr>
          <w:rFonts w:eastAsia="Century Gothic"/>
          <w:sz w:val="24"/>
          <w:szCs w:val="24"/>
        </w:rPr>
        <w:t>.</w:t>
      </w:r>
      <w:r w:rsidR="005D1013" w:rsidRPr="005D1013">
        <w:rPr>
          <w:rFonts w:eastAsia="Century Gothic"/>
          <w:sz w:val="24"/>
          <w:szCs w:val="24"/>
        </w:rPr>
        <w:t xml:space="preserve"> En definitiva, es clave definir lo mejor posible los objetivos para q</w:t>
      </w:r>
      <w:r w:rsidR="00551E03">
        <w:rPr>
          <w:rFonts w:eastAsia="Century Gothic"/>
          <w:sz w:val="24"/>
          <w:szCs w:val="24"/>
        </w:rPr>
        <w:t>ue el proyecto tenga la calidad deseada.</w:t>
      </w:r>
    </w:p>
    <w:p w14:paraId="5ABBF18B" w14:textId="4614C9EC" w:rsidR="002B208D" w:rsidRPr="005D1013" w:rsidRDefault="00551E03" w:rsidP="002B208D">
      <w:pPr>
        <w:widowControl w:val="0"/>
        <w:autoSpaceDE w:val="0"/>
        <w:autoSpaceDN w:val="0"/>
        <w:adjustRightInd w:val="0"/>
        <w:spacing w:after="320"/>
        <w:jc w:val="both"/>
        <w:rPr>
          <w:rFonts w:eastAsia="Century Gothic"/>
          <w:sz w:val="24"/>
          <w:szCs w:val="24"/>
        </w:rPr>
      </w:pPr>
      <w:r>
        <w:rPr>
          <w:rFonts w:eastAsia="Century Gothic"/>
          <w:sz w:val="24"/>
          <w:szCs w:val="24"/>
        </w:rPr>
        <w:t xml:space="preserve">Existen </w:t>
      </w:r>
      <w:r w:rsidR="005D1013" w:rsidRPr="005D1013">
        <w:rPr>
          <w:rFonts w:eastAsia="Century Gothic"/>
          <w:sz w:val="24"/>
          <w:szCs w:val="24"/>
        </w:rPr>
        <w:t>dos tipos de objetivos</w:t>
      </w:r>
      <w:r>
        <w:rPr>
          <w:rFonts w:eastAsia="Century Gothic"/>
          <w:sz w:val="24"/>
          <w:szCs w:val="24"/>
        </w:rPr>
        <w:t xml:space="preserve">, los generales y los específicos; </w:t>
      </w:r>
      <w:r w:rsidR="005D1013" w:rsidRPr="005D1013">
        <w:rPr>
          <w:rFonts w:eastAsia="Century Gothic"/>
          <w:sz w:val="24"/>
          <w:szCs w:val="24"/>
        </w:rPr>
        <w:t>los generales</w:t>
      </w:r>
      <w:r>
        <w:rPr>
          <w:rFonts w:eastAsia="Century Gothic"/>
          <w:sz w:val="24"/>
          <w:szCs w:val="24"/>
        </w:rPr>
        <w:t xml:space="preserve"> </w:t>
      </w:r>
      <w:r w:rsidR="002B208D" w:rsidRPr="008F33D4">
        <w:rPr>
          <w:rFonts w:eastAsia="Century Gothic"/>
          <w:sz w:val="24"/>
          <w:szCs w:val="24"/>
        </w:rPr>
        <w:t>expresa</w:t>
      </w:r>
      <w:r w:rsidR="002B208D">
        <w:rPr>
          <w:rFonts w:eastAsia="Century Gothic"/>
          <w:sz w:val="24"/>
          <w:szCs w:val="24"/>
        </w:rPr>
        <w:t>n</w:t>
      </w:r>
      <w:r w:rsidR="002B208D" w:rsidRPr="008F33D4">
        <w:rPr>
          <w:rFonts w:eastAsia="Century Gothic"/>
          <w:sz w:val="24"/>
          <w:szCs w:val="24"/>
        </w:rPr>
        <w:t xml:space="preserve"> con claridad la alternativa de solución (para la problemática o actividad) que se llevará a efecto. Este objetivo general debe explicitar el propósito del proyecto, debe ser concordante con lo que se pretende </w:t>
      </w:r>
      <w:r w:rsidR="002B208D" w:rsidRPr="008F33D4">
        <w:rPr>
          <w:rFonts w:eastAsia="Century Gothic"/>
          <w:sz w:val="24"/>
          <w:szCs w:val="24"/>
        </w:rPr>
        <w:t>resolver y</w:t>
      </w:r>
      <w:r w:rsidR="002B208D" w:rsidRPr="008F33D4">
        <w:rPr>
          <w:rFonts w:eastAsia="Century Gothic"/>
          <w:sz w:val="24"/>
          <w:szCs w:val="24"/>
        </w:rPr>
        <w:t xml:space="preserve"> con el título del proyecto.</w:t>
      </w:r>
      <w:r>
        <w:rPr>
          <w:rFonts w:eastAsia="Century Gothic"/>
          <w:sz w:val="24"/>
          <w:szCs w:val="24"/>
        </w:rPr>
        <w:t xml:space="preserve"> </w:t>
      </w:r>
      <w:r w:rsidR="002B208D">
        <w:rPr>
          <w:rFonts w:eastAsia="Century Gothic"/>
          <w:sz w:val="24"/>
          <w:szCs w:val="24"/>
        </w:rPr>
        <w:t>M</w:t>
      </w:r>
      <w:r>
        <w:rPr>
          <w:rFonts w:eastAsia="Century Gothic"/>
          <w:sz w:val="24"/>
          <w:szCs w:val="24"/>
        </w:rPr>
        <w:t>ientras</w:t>
      </w:r>
      <w:r w:rsidR="002B208D">
        <w:rPr>
          <w:rFonts w:eastAsia="Century Gothic"/>
          <w:sz w:val="24"/>
          <w:szCs w:val="24"/>
        </w:rPr>
        <w:t xml:space="preserve"> que los específicos </w:t>
      </w:r>
      <w:r w:rsidR="002B208D" w:rsidRPr="008F33D4">
        <w:rPr>
          <w:rFonts w:eastAsia="Century Gothic"/>
          <w:sz w:val="24"/>
          <w:szCs w:val="24"/>
        </w:rPr>
        <w:t>corresponden a la desagregación del objetivo general, por lo que en conjunto deben permitir que la situación o el problema a resolver se cumpla cabalmente</w:t>
      </w:r>
      <w:r w:rsidR="002B208D">
        <w:rPr>
          <w:rFonts w:eastAsia="Century Gothic"/>
          <w:sz w:val="24"/>
          <w:szCs w:val="24"/>
        </w:rPr>
        <w:t>.</w:t>
      </w:r>
    </w:p>
    <w:p w14:paraId="520C6285" w14:textId="209B1EA9" w:rsidR="005D1013" w:rsidRPr="005D1013" w:rsidRDefault="005D1013" w:rsidP="005D1013">
      <w:pPr>
        <w:widowControl w:val="0"/>
        <w:autoSpaceDE w:val="0"/>
        <w:autoSpaceDN w:val="0"/>
        <w:adjustRightInd w:val="0"/>
        <w:spacing w:after="320"/>
        <w:jc w:val="both"/>
        <w:rPr>
          <w:rFonts w:eastAsia="Century Gothic"/>
          <w:sz w:val="24"/>
          <w:szCs w:val="24"/>
        </w:rPr>
      </w:pPr>
      <w:r w:rsidRPr="005D1013">
        <w:rPr>
          <w:rFonts w:eastAsia="Century Gothic"/>
          <w:sz w:val="24"/>
          <w:szCs w:val="24"/>
        </w:rPr>
        <w:t xml:space="preserve">Para reducir el grado de ambigüedad respecto de lo que se desea alcanzar, </w:t>
      </w:r>
      <w:r w:rsidR="00B9498D">
        <w:rPr>
          <w:rFonts w:eastAsia="Century Gothic"/>
          <w:sz w:val="24"/>
          <w:szCs w:val="24"/>
        </w:rPr>
        <w:t xml:space="preserve">se deben </w:t>
      </w:r>
      <w:r w:rsidRPr="005D1013">
        <w:rPr>
          <w:rFonts w:eastAsia="Century Gothic"/>
          <w:sz w:val="24"/>
          <w:szCs w:val="24"/>
        </w:rPr>
        <w:t>plantear el objetivo general y objetivos específicos redactándolo</w:t>
      </w:r>
      <w:r w:rsidR="00B9498D">
        <w:rPr>
          <w:rFonts w:eastAsia="Century Gothic"/>
          <w:sz w:val="24"/>
          <w:szCs w:val="24"/>
        </w:rPr>
        <w:t>s</w:t>
      </w:r>
      <w:r w:rsidRPr="005D1013">
        <w:rPr>
          <w:rFonts w:eastAsia="Century Gothic"/>
          <w:sz w:val="24"/>
          <w:szCs w:val="24"/>
        </w:rPr>
        <w:t xml:space="preserve"> en verbos activos y su forma infinitiva, (terminados en </w:t>
      </w:r>
      <w:proofErr w:type="spellStart"/>
      <w:r w:rsidRPr="005D1013">
        <w:rPr>
          <w:rFonts w:eastAsia="Century Gothic"/>
          <w:sz w:val="24"/>
          <w:szCs w:val="24"/>
        </w:rPr>
        <w:t>ar</w:t>
      </w:r>
      <w:proofErr w:type="spellEnd"/>
      <w:r w:rsidRPr="005D1013">
        <w:rPr>
          <w:rFonts w:eastAsia="Century Gothic"/>
          <w:sz w:val="24"/>
          <w:szCs w:val="24"/>
        </w:rPr>
        <w:t xml:space="preserve">, </w:t>
      </w:r>
      <w:proofErr w:type="spellStart"/>
      <w:r w:rsidRPr="005D1013">
        <w:rPr>
          <w:rFonts w:eastAsia="Century Gothic"/>
          <w:sz w:val="24"/>
          <w:szCs w:val="24"/>
        </w:rPr>
        <w:t>er</w:t>
      </w:r>
      <w:proofErr w:type="spellEnd"/>
      <w:r w:rsidRPr="005D1013">
        <w:rPr>
          <w:rFonts w:eastAsia="Century Gothic"/>
          <w:sz w:val="24"/>
          <w:szCs w:val="24"/>
        </w:rPr>
        <w:t>, ir). Sirve también cuestionarse al respecto de la siguiente manera</w:t>
      </w:r>
      <w:r w:rsidR="00551E03">
        <w:rPr>
          <w:rFonts w:eastAsia="Century Gothic"/>
          <w:sz w:val="24"/>
          <w:szCs w:val="24"/>
        </w:rPr>
        <w:t>:</w:t>
      </w:r>
    </w:p>
    <w:p w14:paraId="5FB7C80F" w14:textId="3AF628CA" w:rsidR="008F33D4" w:rsidRPr="008F33D4" w:rsidRDefault="008F33D4" w:rsidP="005D1013">
      <w:pPr>
        <w:jc w:val="both"/>
        <w:rPr>
          <w:sz w:val="28"/>
          <w:szCs w:val="28"/>
          <w:u w:val="thick" w:color="FF0000"/>
        </w:rPr>
      </w:pPr>
      <w:r w:rsidRPr="008F33D4">
        <w:rPr>
          <w:sz w:val="28"/>
          <w:szCs w:val="28"/>
          <w:u w:val="thick" w:color="FF0000"/>
        </w:rPr>
        <w:t>¿Qué es un objetivo?</w:t>
      </w:r>
    </w:p>
    <w:p w14:paraId="36B57FAF" w14:textId="77777777" w:rsidR="00551E03" w:rsidRDefault="005D1013" w:rsidP="005D1013">
      <w:pPr>
        <w:jc w:val="both"/>
        <w:rPr>
          <w:rFonts w:eastAsia="Century Gothic"/>
          <w:sz w:val="24"/>
          <w:szCs w:val="24"/>
        </w:rPr>
      </w:pPr>
      <w:r w:rsidRPr="008F33D4">
        <w:rPr>
          <w:rFonts w:eastAsia="Century Gothic"/>
          <w:sz w:val="24"/>
          <w:szCs w:val="24"/>
        </w:rPr>
        <w:t xml:space="preserve">Son los resultados parciales en el logro de las metas; expresados como logro observable o medible en la meta. Contesta el qué, cuánto, cuándo, quién y dónde. Los objetivos son los vehículos de corto plazo para lograr las metas.  Se expresan en términos de resultados esperados o comportamiento observable y medible, es decir, la competencia </w:t>
      </w:r>
      <w:r w:rsidR="008F33D4" w:rsidRPr="008F33D4">
        <w:rPr>
          <w:rFonts w:eastAsia="Century Gothic"/>
          <w:sz w:val="24"/>
          <w:szCs w:val="24"/>
        </w:rPr>
        <w:t>profesional a</w:t>
      </w:r>
      <w:r w:rsidRPr="008F33D4">
        <w:rPr>
          <w:rFonts w:eastAsia="Century Gothic"/>
          <w:sz w:val="24"/>
          <w:szCs w:val="24"/>
        </w:rPr>
        <w:t xml:space="preserve"> lograr. Incluyen elementos para evaluar el cambio y el progreso en el tiempo, ya sea un aspecto conductual, cognitivo o acti</w:t>
      </w:r>
      <w:r w:rsidR="00551E03">
        <w:rPr>
          <w:rFonts w:eastAsia="Century Gothic"/>
          <w:sz w:val="24"/>
          <w:szCs w:val="24"/>
        </w:rPr>
        <w:t>tudinal del sujeto que aprende.</w:t>
      </w:r>
    </w:p>
    <w:p w14:paraId="537D7626" w14:textId="0374E658" w:rsidR="005D1013" w:rsidRPr="00551E03" w:rsidRDefault="008F33D4" w:rsidP="005D1013">
      <w:pPr>
        <w:jc w:val="both"/>
        <w:rPr>
          <w:rFonts w:eastAsia="Century Gothic"/>
          <w:sz w:val="24"/>
          <w:szCs w:val="24"/>
        </w:rPr>
      </w:pPr>
      <w:r w:rsidRPr="008F33D4">
        <w:rPr>
          <w:sz w:val="28"/>
          <w:szCs w:val="28"/>
          <w:u w:val="thick" w:color="FF0000"/>
        </w:rPr>
        <w:t>Los objetivos deben contestar las siguientes preguntas:</w:t>
      </w:r>
    </w:p>
    <w:p w14:paraId="0F2A6D78" w14:textId="77777777" w:rsidR="005D1013" w:rsidRPr="008F33D4" w:rsidRDefault="005D1013" w:rsidP="005D1013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¿Qué?</w:t>
      </w:r>
      <w:r w:rsidRPr="008F33D4">
        <w:rPr>
          <w:rFonts w:asciiTheme="minorHAnsi" w:eastAsia="Century Gothic" w:hAnsiTheme="minorHAnsi" w:cstheme="minorBidi"/>
          <w:sz w:val="24"/>
          <w:szCs w:val="24"/>
        </w:rPr>
        <w:tab/>
        <w:t xml:space="preserve">  Situación que se desea alcanzar.</w:t>
      </w:r>
    </w:p>
    <w:p w14:paraId="69B64A04" w14:textId="77777777" w:rsidR="005D1013" w:rsidRPr="008F33D4" w:rsidRDefault="005D1013" w:rsidP="005D1013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¿Cuánto?</w:t>
      </w:r>
      <w:r w:rsidRPr="008F33D4">
        <w:rPr>
          <w:rFonts w:asciiTheme="minorHAnsi" w:eastAsia="Century Gothic" w:hAnsiTheme="minorHAnsi" w:cstheme="minorBidi"/>
          <w:sz w:val="24"/>
          <w:szCs w:val="24"/>
        </w:rPr>
        <w:tab/>
        <w:t xml:space="preserve">  Porción de la situación que se desea alcanzar.</w:t>
      </w:r>
    </w:p>
    <w:p w14:paraId="114268DA" w14:textId="77777777" w:rsidR="005D1013" w:rsidRPr="008F33D4" w:rsidRDefault="005D1013" w:rsidP="005D1013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¿Cuándo?</w:t>
      </w:r>
      <w:r w:rsidRPr="008F33D4">
        <w:rPr>
          <w:rFonts w:asciiTheme="minorHAnsi" w:eastAsia="Century Gothic" w:hAnsiTheme="minorHAnsi" w:cstheme="minorBidi"/>
          <w:sz w:val="24"/>
          <w:szCs w:val="24"/>
        </w:rPr>
        <w:tab/>
        <w:t xml:space="preserve">  Fecha en la que se espera alcanzar la situación.</w:t>
      </w:r>
    </w:p>
    <w:p w14:paraId="3BBD2E2A" w14:textId="77777777" w:rsidR="005D1013" w:rsidRPr="008F33D4" w:rsidRDefault="005D1013" w:rsidP="005D1013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¿Quién?</w:t>
      </w:r>
      <w:r w:rsidRPr="008F33D4">
        <w:rPr>
          <w:rFonts w:asciiTheme="minorHAnsi" w:eastAsia="Century Gothic" w:hAnsiTheme="minorHAnsi" w:cstheme="minorBidi"/>
          <w:sz w:val="24"/>
          <w:szCs w:val="24"/>
        </w:rPr>
        <w:tab/>
        <w:t xml:space="preserve">  Grupo de personas en los cuales se logrará la situación.</w:t>
      </w:r>
    </w:p>
    <w:p w14:paraId="7A597BA1" w14:textId="4B24F1ED" w:rsidR="002B208D" w:rsidRPr="002B208D" w:rsidRDefault="005D1013" w:rsidP="002B208D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¿Dónde?</w:t>
      </w:r>
      <w:r w:rsidRPr="008F33D4">
        <w:rPr>
          <w:rFonts w:asciiTheme="minorHAnsi" w:eastAsia="Century Gothic" w:hAnsiTheme="minorHAnsi" w:cstheme="minorBidi"/>
          <w:sz w:val="24"/>
          <w:szCs w:val="24"/>
        </w:rPr>
        <w:tab/>
        <w:t xml:space="preserve">  Área geográfica, lugar, institución u oficina donde se logrará la situación. </w:t>
      </w:r>
    </w:p>
    <w:p w14:paraId="2CBA42FD" w14:textId="6361FF77" w:rsidR="005D1013" w:rsidRPr="008F33D4" w:rsidRDefault="008F33D4" w:rsidP="005D1013">
      <w:pPr>
        <w:jc w:val="both"/>
        <w:rPr>
          <w:sz w:val="28"/>
          <w:szCs w:val="28"/>
          <w:u w:val="thick" w:color="FF0000"/>
        </w:rPr>
      </w:pPr>
      <w:r w:rsidRPr="008F33D4">
        <w:rPr>
          <w:sz w:val="28"/>
          <w:szCs w:val="28"/>
          <w:u w:val="thick" w:color="FF0000"/>
        </w:rPr>
        <w:t>Los crite</w:t>
      </w:r>
      <w:r>
        <w:rPr>
          <w:sz w:val="28"/>
          <w:szCs w:val="28"/>
          <w:u w:val="thick" w:color="FF0000"/>
        </w:rPr>
        <w:t>rios que debe llenar un objetivo</w:t>
      </w:r>
    </w:p>
    <w:p w14:paraId="00A8B13E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¿Tiene relación el objetivo con la meta?</w:t>
      </w:r>
    </w:p>
    <w:p w14:paraId="62A43604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lastRenderedPageBreak/>
        <w:t>¿Es posible observar o medir los resultados que desea alcanzar?</w:t>
      </w:r>
    </w:p>
    <w:p w14:paraId="50B934E2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¿Se puede identificar la población a quien va dirigida la acción?</w:t>
      </w:r>
    </w:p>
    <w:p w14:paraId="6C2EA9F3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¿Se puede medir específicamente el nivel de logro esperado?</w:t>
      </w:r>
    </w:p>
    <w:p w14:paraId="553AC60A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¿Se pueden identificar las condiciones bajo las cuales se han de lograr los objetivos?</w:t>
      </w:r>
    </w:p>
    <w:p w14:paraId="4ACC43BA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¿Es a corto plazo el tiempo pautado para su ejecución?</w:t>
      </w:r>
    </w:p>
    <w:p w14:paraId="194F0519" w14:textId="3AE2B7DC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 xml:space="preserve">IMPORTANTES - deben responder a </w:t>
      </w:r>
      <w:r w:rsidR="008F33D4" w:rsidRPr="008F33D4">
        <w:rPr>
          <w:rFonts w:asciiTheme="minorHAnsi" w:eastAsia="Century Gothic" w:hAnsiTheme="minorHAnsi" w:cstheme="minorBidi"/>
          <w:sz w:val="24"/>
          <w:szCs w:val="24"/>
        </w:rPr>
        <w:t>los asuntos</w:t>
      </w:r>
      <w:r w:rsidRPr="008F33D4">
        <w:rPr>
          <w:rFonts w:asciiTheme="minorHAnsi" w:eastAsia="Century Gothic" w:hAnsiTheme="minorHAnsi" w:cstheme="minorBidi"/>
          <w:sz w:val="24"/>
          <w:szCs w:val="24"/>
        </w:rPr>
        <w:t xml:space="preserve"> críticos y su orden de prioridad.</w:t>
      </w:r>
    </w:p>
    <w:p w14:paraId="07835159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PROMUEVAN ACCION - deben sugerir actividades que facilitarán el que los mismos se alcancen.</w:t>
      </w:r>
    </w:p>
    <w:p w14:paraId="53D47ED3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MEDIBLES - Se podrá determinar si se alcanzaron al nivel deseado en el tiempo indicado.</w:t>
      </w:r>
    </w:p>
    <w:p w14:paraId="1A124709" w14:textId="77777777" w:rsidR="005D1013" w:rsidRPr="008F33D4" w:rsidRDefault="005D1013" w:rsidP="008F33D4">
      <w:pPr>
        <w:pStyle w:val="ListParagraph"/>
        <w:numPr>
          <w:ilvl w:val="0"/>
          <w:numId w:val="22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JUSTIFICABLES - Existe evidencia para apoyarlos.</w:t>
      </w:r>
    </w:p>
    <w:p w14:paraId="15A4C7D0" w14:textId="09AD9F37" w:rsidR="005D1013" w:rsidRPr="008F33D4" w:rsidRDefault="008F33D4" w:rsidP="008F33D4">
      <w:pPr>
        <w:spacing w:before="240" w:after="120"/>
        <w:jc w:val="both"/>
        <w:rPr>
          <w:sz w:val="28"/>
          <w:szCs w:val="28"/>
          <w:u w:val="thick" w:color="FF0000"/>
        </w:rPr>
      </w:pPr>
      <w:r w:rsidRPr="008F33D4">
        <w:rPr>
          <w:sz w:val="28"/>
          <w:szCs w:val="28"/>
          <w:u w:val="thick" w:color="FF0000"/>
        </w:rPr>
        <w:t>Características de un objetivo</w:t>
      </w:r>
    </w:p>
    <w:p w14:paraId="6D923B45" w14:textId="77777777" w:rsidR="005D1013" w:rsidRPr="008F33D4" w:rsidRDefault="005D1013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Se redacta en infinitivo</w:t>
      </w:r>
    </w:p>
    <w:p w14:paraId="1DF8B590" w14:textId="77777777" w:rsidR="005D1013" w:rsidRPr="008F33D4" w:rsidRDefault="005D1013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Está relacionado a una meta.</w:t>
      </w:r>
    </w:p>
    <w:p w14:paraId="695A1393" w14:textId="77777777" w:rsidR="005D1013" w:rsidRPr="008F33D4" w:rsidRDefault="005D1013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Es medible y observable a través de las metas.</w:t>
      </w:r>
    </w:p>
    <w:p w14:paraId="3FADEC6F" w14:textId="77777777" w:rsidR="005D1013" w:rsidRPr="008F33D4" w:rsidRDefault="005D1013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Especifica el grupo al que el objetivo aplica.</w:t>
      </w:r>
    </w:p>
    <w:p w14:paraId="0E5425BC" w14:textId="77777777" w:rsidR="005D1013" w:rsidRPr="008F33D4" w:rsidRDefault="005D1013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Especifica un criterio de evaluación.</w:t>
      </w:r>
    </w:p>
    <w:p w14:paraId="04644681" w14:textId="77777777" w:rsidR="008F33D4" w:rsidRDefault="005D1013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Aclara las condiciones bajo las cuales se puede lograr.</w:t>
      </w:r>
    </w:p>
    <w:p w14:paraId="08E0682D" w14:textId="02E4DB2B" w:rsidR="008F33D4" w:rsidRDefault="008F33D4" w:rsidP="005D1013">
      <w:pPr>
        <w:pStyle w:val="ListParagraph"/>
        <w:numPr>
          <w:ilvl w:val="0"/>
          <w:numId w:val="21"/>
        </w:numPr>
        <w:jc w:val="both"/>
        <w:rPr>
          <w:rFonts w:asciiTheme="minorHAnsi" w:eastAsia="Century Gothic" w:hAnsiTheme="minorHAnsi" w:cstheme="minorBidi"/>
          <w:sz w:val="24"/>
          <w:szCs w:val="24"/>
        </w:rPr>
      </w:pPr>
      <w:r w:rsidRPr="008F33D4">
        <w:rPr>
          <w:rFonts w:asciiTheme="minorHAnsi" w:eastAsia="Century Gothic" w:hAnsiTheme="minorHAnsi" w:cstheme="minorBidi"/>
          <w:sz w:val="24"/>
          <w:szCs w:val="24"/>
        </w:rPr>
        <w:t>Específica</w:t>
      </w:r>
      <w:r>
        <w:rPr>
          <w:rFonts w:asciiTheme="minorHAnsi" w:eastAsia="Century Gothic" w:hAnsiTheme="minorHAnsi" w:cstheme="minorBidi"/>
          <w:sz w:val="24"/>
          <w:szCs w:val="24"/>
        </w:rPr>
        <w:t xml:space="preserve">, aunque no siempre, </w:t>
      </w:r>
      <w:r w:rsidR="005D1013" w:rsidRPr="008F33D4">
        <w:rPr>
          <w:rFonts w:asciiTheme="minorHAnsi" w:eastAsia="Century Gothic" w:hAnsiTheme="minorHAnsi" w:cstheme="minorBidi"/>
          <w:sz w:val="24"/>
          <w:szCs w:val="24"/>
        </w:rPr>
        <w:t>el período de tiempo requerido para alcanzarlo</w:t>
      </w:r>
      <w:r w:rsidR="001D7A2A">
        <w:rPr>
          <w:rFonts w:asciiTheme="minorHAnsi" w:eastAsia="Century Gothic" w:hAnsiTheme="minorHAnsi" w:cstheme="minorBidi"/>
          <w:sz w:val="24"/>
          <w:szCs w:val="24"/>
        </w:rPr>
        <w:t>.</w:t>
      </w:r>
    </w:p>
    <w:p w14:paraId="5365A31B" w14:textId="1F08A29F" w:rsidR="001D7A2A" w:rsidRDefault="001D7A2A" w:rsidP="001D7A2A">
      <w:pPr>
        <w:pStyle w:val="ListParagraph"/>
        <w:ind w:left="0"/>
        <w:jc w:val="both"/>
        <w:rPr>
          <w:rFonts w:asciiTheme="minorHAnsi" w:eastAsia="Century Gothic" w:hAnsiTheme="minorHAnsi" w:cstheme="minorBidi"/>
          <w:sz w:val="24"/>
          <w:szCs w:val="24"/>
        </w:rPr>
      </w:pPr>
    </w:p>
    <w:p w14:paraId="7F4D4CC0" w14:textId="66299A69" w:rsidR="001D7A2A" w:rsidRPr="001D7A2A" w:rsidRDefault="001D7A2A" w:rsidP="001D7A2A">
      <w:pPr>
        <w:spacing w:before="240" w:after="120"/>
        <w:jc w:val="both"/>
        <w:rPr>
          <w:sz w:val="28"/>
          <w:szCs w:val="28"/>
          <w:u w:val="thick" w:color="FF0000"/>
        </w:rPr>
      </w:pPr>
      <w:r w:rsidRPr="001D7A2A">
        <w:rPr>
          <w:sz w:val="28"/>
          <w:szCs w:val="28"/>
          <w:u w:val="thick" w:color="FF0000"/>
        </w:rPr>
        <w:t xml:space="preserve">Metas: </w:t>
      </w:r>
    </w:p>
    <w:p w14:paraId="53865FA1" w14:textId="5A7B0AC7" w:rsidR="001D7A2A" w:rsidRPr="001D7A2A" w:rsidRDefault="001D7A2A" w:rsidP="001D7A2A">
      <w:pPr>
        <w:spacing w:before="240" w:after="120"/>
        <w:jc w:val="both"/>
        <w:rPr>
          <w:rFonts w:eastAsia="Century Gothic"/>
          <w:sz w:val="24"/>
          <w:szCs w:val="24"/>
        </w:rPr>
      </w:pPr>
      <w:r w:rsidRPr="001D7A2A">
        <w:rPr>
          <w:rFonts w:eastAsia="Century Gothic"/>
          <w:sz w:val="24"/>
          <w:szCs w:val="24"/>
        </w:rPr>
        <w:t>Las metas corresponden a la cuantificación de aquello que se pretende lograr, según los enunciados de los objetivos específicos. Es conveniente plantear una meta por</w:t>
      </w:r>
      <w:r w:rsidR="00DD1B55">
        <w:rPr>
          <w:rFonts w:eastAsia="Century Gothic"/>
          <w:sz w:val="24"/>
          <w:szCs w:val="24"/>
        </w:rPr>
        <w:t xml:space="preserve"> </w:t>
      </w:r>
      <w:r w:rsidRPr="001D7A2A">
        <w:rPr>
          <w:rFonts w:eastAsia="Century Gothic"/>
          <w:sz w:val="24"/>
          <w:szCs w:val="24"/>
        </w:rPr>
        <w:t xml:space="preserve">cada objetivo específico; se deben redactar en verbos </w:t>
      </w:r>
      <w:r w:rsidR="00DD1B55" w:rsidRPr="001D7A2A">
        <w:rPr>
          <w:rFonts w:eastAsia="Century Gothic"/>
          <w:sz w:val="24"/>
          <w:szCs w:val="24"/>
        </w:rPr>
        <w:t>infinitivos, especificando</w:t>
      </w:r>
      <w:r w:rsidRPr="001D7A2A">
        <w:rPr>
          <w:rFonts w:eastAsia="Century Gothic"/>
          <w:sz w:val="24"/>
          <w:szCs w:val="24"/>
        </w:rPr>
        <w:t xml:space="preserve"> lo más que se pueda la acción, por ejemplo: </w:t>
      </w:r>
    </w:p>
    <w:p w14:paraId="650F8352" w14:textId="77777777" w:rsidR="001D7A2A" w:rsidRPr="001D7A2A" w:rsidRDefault="001D7A2A" w:rsidP="001D7A2A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eastAsia="Century Gothic"/>
          <w:sz w:val="24"/>
          <w:szCs w:val="24"/>
        </w:rPr>
      </w:pPr>
      <w:r w:rsidRPr="001D7A2A">
        <w:rPr>
          <w:rFonts w:eastAsia="Century Gothic"/>
          <w:sz w:val="24"/>
          <w:szCs w:val="24"/>
        </w:rPr>
        <w:t xml:space="preserve">Diseñar las maquetas de los edificios de… </w:t>
      </w:r>
    </w:p>
    <w:p w14:paraId="1F2DC6D8" w14:textId="6DBC8CF1" w:rsidR="001D7A2A" w:rsidRPr="001D7A2A" w:rsidRDefault="001D7A2A" w:rsidP="001D7A2A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eastAsia="Century Gothic"/>
          <w:sz w:val="24"/>
          <w:szCs w:val="24"/>
        </w:rPr>
      </w:pPr>
      <w:r w:rsidRPr="001D7A2A">
        <w:rPr>
          <w:rFonts w:eastAsia="Century Gothic"/>
          <w:sz w:val="24"/>
          <w:szCs w:val="24"/>
        </w:rPr>
        <w:t>Elaborar y publicar dos revistas de di</w:t>
      </w:r>
      <w:r w:rsidR="00985253">
        <w:rPr>
          <w:rFonts w:eastAsia="Century Gothic"/>
          <w:sz w:val="24"/>
          <w:szCs w:val="24"/>
        </w:rPr>
        <w:t xml:space="preserve">fusión científica, </w:t>
      </w:r>
      <w:r w:rsidRPr="001D7A2A">
        <w:rPr>
          <w:rFonts w:eastAsia="Century Gothic"/>
          <w:sz w:val="24"/>
          <w:szCs w:val="24"/>
        </w:rPr>
        <w:t xml:space="preserve">cultural y recreativa orientada a los alumnos del Instituto en los próximos ocho meses; </w:t>
      </w:r>
    </w:p>
    <w:p w14:paraId="3A320F15" w14:textId="2844322D" w:rsidR="001D7A2A" w:rsidRPr="001D7A2A" w:rsidRDefault="001D7A2A" w:rsidP="001D7A2A">
      <w:pPr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eastAsia="Century Gothic"/>
          <w:sz w:val="24"/>
          <w:szCs w:val="24"/>
        </w:rPr>
      </w:pPr>
      <w:r w:rsidRPr="001D7A2A">
        <w:rPr>
          <w:rFonts w:eastAsia="Century Gothic"/>
          <w:sz w:val="24"/>
          <w:szCs w:val="24"/>
        </w:rPr>
        <w:t xml:space="preserve">Elaborar </w:t>
      </w:r>
      <w:r w:rsidR="00DD1B55" w:rsidRPr="001D7A2A">
        <w:rPr>
          <w:rFonts w:eastAsia="Century Gothic"/>
          <w:sz w:val="24"/>
          <w:szCs w:val="24"/>
        </w:rPr>
        <w:t>un manual</w:t>
      </w:r>
      <w:r w:rsidRPr="001D7A2A">
        <w:rPr>
          <w:rFonts w:eastAsia="Century Gothic"/>
          <w:sz w:val="24"/>
          <w:szCs w:val="24"/>
        </w:rPr>
        <w:t xml:space="preserve"> de prácticas, etc.</w:t>
      </w:r>
    </w:p>
    <w:p w14:paraId="2D795E77" w14:textId="271EC63C" w:rsidR="001D7A2A" w:rsidRPr="00DD1B55" w:rsidRDefault="00DD1B55" w:rsidP="001D7A2A">
      <w:pPr>
        <w:spacing w:before="240" w:after="120"/>
        <w:jc w:val="both"/>
        <w:rPr>
          <w:sz w:val="28"/>
          <w:szCs w:val="28"/>
          <w:u w:val="thick" w:color="FF0000"/>
        </w:rPr>
      </w:pPr>
      <w:r w:rsidRPr="00DD1B55">
        <w:rPr>
          <w:sz w:val="28"/>
          <w:szCs w:val="28"/>
          <w:u w:val="thick" w:color="FF0000"/>
        </w:rPr>
        <w:t>Descripción de actividades:</w:t>
      </w:r>
      <w:r w:rsidR="001D7A2A" w:rsidRPr="00DD1B55">
        <w:rPr>
          <w:sz w:val="28"/>
          <w:szCs w:val="28"/>
          <w:u w:val="thick" w:color="FF0000"/>
        </w:rPr>
        <w:t xml:space="preserve"> </w:t>
      </w:r>
    </w:p>
    <w:p w14:paraId="2429B9CC" w14:textId="77777777" w:rsidR="001D7A2A" w:rsidRPr="00DD1B55" w:rsidRDefault="001D7A2A" w:rsidP="001D7A2A">
      <w:pPr>
        <w:spacing w:before="240" w:after="12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 xml:space="preserve">Las actividades se refieren al ¿Cómo se va a hacer?, cómo se alcanzarán los objetivos, complementando a las estrategias y/o procedimientos del proyecto. Constituyen el </w:t>
      </w:r>
      <w:r w:rsidRPr="00DD1B55">
        <w:rPr>
          <w:rFonts w:eastAsia="Century Gothic"/>
          <w:sz w:val="24"/>
          <w:szCs w:val="24"/>
        </w:rPr>
        <w:lastRenderedPageBreak/>
        <w:t>conjunto de acciones requeridas para lograr los resultados finales identificados en los objetivos y en las metas; por esta razón se deducen de ellos.</w:t>
      </w:r>
    </w:p>
    <w:p w14:paraId="6FC99448" w14:textId="0380D112" w:rsidR="001D7A2A" w:rsidRPr="00DD1B55" w:rsidRDefault="001D7A2A" w:rsidP="001D7A2A">
      <w:pPr>
        <w:spacing w:before="240" w:after="12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 xml:space="preserve">Cronograma: </w:t>
      </w:r>
      <w:r w:rsidR="00DD1B55">
        <w:rPr>
          <w:rFonts w:eastAsia="Century Gothic"/>
          <w:sz w:val="24"/>
          <w:szCs w:val="24"/>
        </w:rPr>
        <w:t xml:space="preserve">planeación de las actividades, </w:t>
      </w:r>
      <w:r w:rsidRPr="00DD1B55">
        <w:rPr>
          <w:rFonts w:eastAsia="Century Gothic"/>
          <w:sz w:val="24"/>
          <w:szCs w:val="24"/>
        </w:rPr>
        <w:t>indicando su periodo de ejecución, es decir, cuándo se iniciarán y cuándo terminarán. Esto da claridad acerca de la secuencia con las que irán ejecutando las actividades y el momento en que serán requeridos los recursos. Por otra parte, el periodo de ejecución servirá para controlar los avances del proyecto.</w:t>
      </w:r>
    </w:p>
    <w:p w14:paraId="234A91CF" w14:textId="50DBC1D6" w:rsidR="001D7A2A" w:rsidRPr="009F6603" w:rsidRDefault="00DD1B55" w:rsidP="001D7A2A">
      <w:pPr>
        <w:spacing w:before="240" w:after="120"/>
        <w:jc w:val="both"/>
        <w:rPr>
          <w:rFonts w:ascii="Arial" w:hAnsi="Arial" w:cs="Arial"/>
        </w:rPr>
      </w:pPr>
      <w:r w:rsidRPr="00DD1B55">
        <w:rPr>
          <w:sz w:val="28"/>
          <w:szCs w:val="28"/>
          <w:u w:val="thick" w:color="FF0000"/>
        </w:rPr>
        <w:t>Presupuestos y recursos</w:t>
      </w:r>
      <w:r w:rsidR="001D7A2A" w:rsidRPr="009F6603">
        <w:rPr>
          <w:rFonts w:ascii="Arial" w:hAnsi="Arial" w:cs="Arial"/>
          <w:b/>
        </w:rPr>
        <w:t>:</w:t>
      </w:r>
      <w:r w:rsidR="001D7A2A" w:rsidRPr="009F6603">
        <w:rPr>
          <w:rFonts w:ascii="Arial" w:hAnsi="Arial" w:cs="Arial"/>
        </w:rPr>
        <w:t xml:space="preserve"> </w:t>
      </w:r>
    </w:p>
    <w:p w14:paraId="7EC86B37" w14:textId="5275D6A2" w:rsidR="001D7A2A" w:rsidRPr="00DD1B55" w:rsidRDefault="001D7A2A" w:rsidP="001D7A2A">
      <w:pPr>
        <w:spacing w:before="240" w:after="12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 xml:space="preserve">En esta sección incluir los costos de los insumos o gastos necesarios para realizar las actividades necesarias para lograr las metas.  Para poder desarrollar las actividades, cada una requiere de ciertos recursos o insumos. Estos recursos </w:t>
      </w:r>
      <w:r w:rsidR="00DD1B55">
        <w:rPr>
          <w:rFonts w:eastAsia="Century Gothic"/>
          <w:sz w:val="24"/>
          <w:szCs w:val="24"/>
        </w:rPr>
        <w:t xml:space="preserve">pueden ser de diferente índole: materiales, humanos, físicos, </w:t>
      </w:r>
      <w:r w:rsidRPr="00DD1B55">
        <w:rPr>
          <w:rFonts w:eastAsia="Century Gothic"/>
          <w:sz w:val="24"/>
          <w:szCs w:val="24"/>
        </w:rPr>
        <w:t>económicos</w:t>
      </w:r>
      <w:r w:rsidR="00DD1B55">
        <w:rPr>
          <w:rFonts w:eastAsia="Century Gothic"/>
          <w:sz w:val="24"/>
          <w:szCs w:val="24"/>
        </w:rPr>
        <w:t xml:space="preserve">, etc. </w:t>
      </w:r>
      <w:r w:rsidRPr="00DD1B55">
        <w:rPr>
          <w:rFonts w:eastAsia="Century Gothic"/>
          <w:sz w:val="24"/>
          <w:szCs w:val="24"/>
        </w:rPr>
        <w:t>Al determinar los recursos también es necesar</w:t>
      </w:r>
      <w:r w:rsidR="00DD1B55">
        <w:rPr>
          <w:rFonts w:eastAsia="Century Gothic"/>
          <w:sz w:val="24"/>
          <w:szCs w:val="24"/>
        </w:rPr>
        <w:t xml:space="preserve">io determinar la cantidad y por </w:t>
      </w:r>
      <w:r w:rsidR="00DD1B55" w:rsidRPr="00DD1B55">
        <w:rPr>
          <w:rFonts w:eastAsia="Century Gothic"/>
          <w:sz w:val="24"/>
          <w:szCs w:val="24"/>
        </w:rPr>
        <w:t>cuánto</w:t>
      </w:r>
      <w:r w:rsidRPr="00DD1B55">
        <w:rPr>
          <w:rFonts w:eastAsia="Century Gothic"/>
          <w:sz w:val="24"/>
          <w:szCs w:val="24"/>
        </w:rPr>
        <w:t xml:space="preserve"> tiempo se requiere de ellos.</w:t>
      </w:r>
    </w:p>
    <w:p w14:paraId="69C625F2" w14:textId="64EA847E" w:rsidR="001D7A2A" w:rsidRPr="00DD1B55" w:rsidRDefault="00B9498D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>
        <w:rPr>
          <w:rFonts w:eastAsia="Century Gothic"/>
          <w:sz w:val="24"/>
          <w:szCs w:val="24"/>
        </w:rPr>
        <w:t>Se deben</w:t>
      </w:r>
      <w:r w:rsidR="001D7A2A" w:rsidRPr="00DD1B55">
        <w:rPr>
          <w:rFonts w:eastAsia="Century Gothic"/>
          <w:sz w:val="24"/>
          <w:szCs w:val="24"/>
        </w:rPr>
        <w:t xml:space="preserve"> explicar todos los materiales tanto con los que </w:t>
      </w:r>
      <w:r>
        <w:rPr>
          <w:rFonts w:eastAsia="Century Gothic"/>
          <w:sz w:val="24"/>
          <w:szCs w:val="24"/>
        </w:rPr>
        <w:t>se cuenta</w:t>
      </w:r>
      <w:r w:rsidR="001D7A2A" w:rsidRPr="00DD1B55">
        <w:rPr>
          <w:rFonts w:eastAsia="Century Gothic"/>
          <w:sz w:val="24"/>
          <w:szCs w:val="24"/>
        </w:rPr>
        <w:t xml:space="preserve"> como los que </w:t>
      </w:r>
      <w:r>
        <w:rPr>
          <w:rFonts w:eastAsia="Century Gothic"/>
          <w:sz w:val="24"/>
          <w:szCs w:val="24"/>
        </w:rPr>
        <w:t>se van</w:t>
      </w:r>
      <w:r w:rsidR="001D7A2A" w:rsidRPr="00DD1B55">
        <w:rPr>
          <w:rFonts w:eastAsia="Century Gothic"/>
          <w:sz w:val="24"/>
          <w:szCs w:val="24"/>
        </w:rPr>
        <w:t xml:space="preserve"> a necesitar para la realización y puesta en práctica del proyecto. Conviene crear un anexo donde </w:t>
      </w:r>
      <w:r>
        <w:rPr>
          <w:rFonts w:eastAsia="Century Gothic"/>
          <w:sz w:val="24"/>
          <w:szCs w:val="24"/>
        </w:rPr>
        <w:t>se explican</w:t>
      </w:r>
      <w:r w:rsidR="001D7A2A" w:rsidRPr="00DD1B55">
        <w:rPr>
          <w:rFonts w:eastAsia="Century Gothic"/>
          <w:sz w:val="24"/>
          <w:szCs w:val="24"/>
        </w:rPr>
        <w:t xml:space="preserve"> las funciones de cada material a utilizar. </w:t>
      </w:r>
    </w:p>
    <w:p w14:paraId="3D2C8EFC" w14:textId="75AA12D8" w:rsidR="001D7A2A" w:rsidRPr="00DD1B55" w:rsidRDefault="001D7A2A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>En el apartado de financiación debe explicarse correctamente y acompañarse de un presupuesto todo lo que se solicita a la entidad demandante, ya sea un particul</w:t>
      </w:r>
      <w:r w:rsidR="00DD1B55">
        <w:rPr>
          <w:rFonts w:eastAsia="Century Gothic"/>
          <w:sz w:val="24"/>
          <w:szCs w:val="24"/>
        </w:rPr>
        <w:t>ar o una entidad o asociación.</w:t>
      </w:r>
    </w:p>
    <w:p w14:paraId="7F6EE57F" w14:textId="0C38AFB4" w:rsidR="001D7A2A" w:rsidRPr="00B9498D" w:rsidRDefault="001D7A2A" w:rsidP="00B9498D">
      <w:pPr>
        <w:spacing w:before="240" w:after="12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>Es recomendable hacer constar que todo proyecto no debe depender de un único cauce de financiación, pues generalmente las entidades públicas desestiman ese tipo de proyectos y a la vez corremos el peligro de que, si la empresa, entidad, organización no aporta el dinero, el proyecto puede desaparecer sin llegar a completar su vida y por lo tanto dejándolo sin evaluar.</w:t>
      </w:r>
    </w:p>
    <w:p w14:paraId="4C287FF7" w14:textId="77777777" w:rsidR="00DD1B55" w:rsidRPr="004B35C7" w:rsidRDefault="00DD1B55" w:rsidP="001D7A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5C67440D" w14:textId="60385876" w:rsidR="001D7A2A" w:rsidRPr="00DD1B55" w:rsidRDefault="00DD1B55" w:rsidP="001D7A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thick" w:color="FF0000"/>
        </w:rPr>
      </w:pPr>
      <w:r w:rsidRPr="00DD1B55">
        <w:rPr>
          <w:sz w:val="28"/>
          <w:szCs w:val="28"/>
          <w:u w:val="thick" w:color="FF0000"/>
        </w:rPr>
        <w:t>Evaluación:</w:t>
      </w:r>
      <w:r w:rsidR="001D7A2A" w:rsidRPr="00DD1B55">
        <w:rPr>
          <w:sz w:val="28"/>
          <w:szCs w:val="28"/>
          <w:u w:val="thick" w:color="FF0000"/>
        </w:rPr>
        <w:t xml:space="preserve"> </w:t>
      </w:r>
    </w:p>
    <w:p w14:paraId="00AA9DF0" w14:textId="77777777" w:rsidR="001D7A2A" w:rsidRPr="00DD1B55" w:rsidRDefault="001D7A2A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 xml:space="preserve">Una de las partes más importantes de un proyecto es la inclusión de una evaluación que pueda asegurar la racionalización y cuantificación de los objetivos expuestos en el proyecto. </w:t>
      </w:r>
    </w:p>
    <w:p w14:paraId="53DFF314" w14:textId="4FC62998" w:rsidR="001D7A2A" w:rsidRPr="00DD1B55" w:rsidRDefault="001D7A2A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sz w:val="24"/>
          <w:szCs w:val="24"/>
        </w:rPr>
        <w:t xml:space="preserve">Generalmente </w:t>
      </w:r>
      <w:r w:rsidR="00B9498D">
        <w:rPr>
          <w:rFonts w:eastAsia="Century Gothic"/>
          <w:sz w:val="24"/>
          <w:szCs w:val="24"/>
        </w:rPr>
        <w:t>se encuentran</w:t>
      </w:r>
      <w:r w:rsidRPr="00DD1B55">
        <w:rPr>
          <w:rFonts w:eastAsia="Century Gothic"/>
          <w:sz w:val="24"/>
          <w:szCs w:val="24"/>
        </w:rPr>
        <w:t xml:space="preserve"> </w:t>
      </w:r>
      <w:r w:rsidR="00B9498D">
        <w:rPr>
          <w:rFonts w:eastAsia="Century Gothic"/>
          <w:sz w:val="24"/>
          <w:szCs w:val="24"/>
        </w:rPr>
        <w:t>tres</w:t>
      </w:r>
      <w:r w:rsidRPr="00DD1B55">
        <w:rPr>
          <w:rFonts w:eastAsia="Century Gothic"/>
          <w:sz w:val="24"/>
          <w:szCs w:val="24"/>
        </w:rPr>
        <w:t xml:space="preserve"> tipos de evaluación en el proyecto. </w:t>
      </w:r>
    </w:p>
    <w:p w14:paraId="47443904" w14:textId="04A020ED" w:rsidR="001D7A2A" w:rsidRPr="00DD1B55" w:rsidRDefault="001D7A2A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b/>
          <w:sz w:val="24"/>
          <w:szCs w:val="24"/>
        </w:rPr>
        <w:t>1) Evaluación inicial:</w:t>
      </w:r>
      <w:r w:rsidRPr="00DD1B55">
        <w:rPr>
          <w:rFonts w:eastAsia="Century Gothic"/>
          <w:sz w:val="24"/>
          <w:szCs w:val="24"/>
        </w:rPr>
        <w:t xml:space="preserve"> Esta generalmente se basará en un análisis de la realidad del entorno en el que se </w:t>
      </w:r>
      <w:r w:rsidR="00DD1B55" w:rsidRPr="00DD1B55">
        <w:rPr>
          <w:rFonts w:eastAsia="Century Gothic"/>
          <w:sz w:val="24"/>
          <w:szCs w:val="24"/>
        </w:rPr>
        <w:t>desarrollará</w:t>
      </w:r>
      <w:r w:rsidRPr="00DD1B55">
        <w:rPr>
          <w:rFonts w:eastAsia="Century Gothic"/>
          <w:sz w:val="24"/>
          <w:szCs w:val="24"/>
        </w:rPr>
        <w:t xml:space="preserve"> el proyecto y que da pie a nuestra fundamentación. Aquí </w:t>
      </w:r>
      <w:r w:rsidR="00B9498D">
        <w:rPr>
          <w:rFonts w:eastAsia="Century Gothic"/>
          <w:sz w:val="24"/>
          <w:szCs w:val="24"/>
        </w:rPr>
        <w:t>se explican</w:t>
      </w:r>
      <w:r w:rsidRPr="00DD1B55">
        <w:rPr>
          <w:rFonts w:eastAsia="Century Gothic"/>
          <w:sz w:val="24"/>
          <w:szCs w:val="24"/>
        </w:rPr>
        <w:t xml:space="preserve"> los métodos </w:t>
      </w:r>
      <w:r w:rsidR="00B9498D">
        <w:rPr>
          <w:rFonts w:eastAsia="Century Gothic"/>
          <w:sz w:val="24"/>
          <w:szCs w:val="24"/>
        </w:rPr>
        <w:t>utilizados, aunque también se da cabida a otros métodos.</w:t>
      </w:r>
    </w:p>
    <w:p w14:paraId="4AA3B509" w14:textId="0E1BCBF6" w:rsidR="001D7A2A" w:rsidRPr="00DD1B55" w:rsidRDefault="001D7A2A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b/>
          <w:sz w:val="24"/>
          <w:szCs w:val="24"/>
        </w:rPr>
        <w:t>2) Evaluación procesual:</w:t>
      </w:r>
      <w:r w:rsidRPr="00DD1B55">
        <w:rPr>
          <w:rFonts w:eastAsia="Century Gothic"/>
          <w:sz w:val="24"/>
          <w:szCs w:val="24"/>
        </w:rPr>
        <w:t xml:space="preserve"> Para proyectos de medio o largo plazo, es recomenda</w:t>
      </w:r>
      <w:r w:rsidR="00DD1B55">
        <w:rPr>
          <w:rFonts w:eastAsia="Century Gothic"/>
          <w:sz w:val="24"/>
          <w:szCs w:val="24"/>
        </w:rPr>
        <w:t>ble tener una evaluación que</w:t>
      </w:r>
      <w:r w:rsidRPr="00DD1B55">
        <w:rPr>
          <w:rFonts w:eastAsia="Century Gothic"/>
          <w:sz w:val="24"/>
          <w:szCs w:val="24"/>
        </w:rPr>
        <w:t xml:space="preserve"> permita </w:t>
      </w:r>
      <w:r w:rsidR="00DD1B55">
        <w:rPr>
          <w:rFonts w:eastAsia="Century Gothic"/>
          <w:sz w:val="24"/>
          <w:szCs w:val="24"/>
        </w:rPr>
        <w:t>verificar el cumplimiento de</w:t>
      </w:r>
      <w:r w:rsidRPr="00DD1B55">
        <w:rPr>
          <w:rFonts w:eastAsia="Century Gothic"/>
          <w:sz w:val="24"/>
          <w:szCs w:val="24"/>
        </w:rPr>
        <w:t xml:space="preserve"> los objetivos específicos durante </w:t>
      </w:r>
      <w:r w:rsidRPr="00DD1B55">
        <w:rPr>
          <w:rFonts w:eastAsia="Century Gothic"/>
          <w:sz w:val="24"/>
          <w:szCs w:val="24"/>
        </w:rPr>
        <w:lastRenderedPageBreak/>
        <w:t>el mismo desarrollo del proyecto. Es por esto que</w:t>
      </w:r>
      <w:r w:rsidR="00DD1B55">
        <w:rPr>
          <w:rFonts w:eastAsia="Century Gothic"/>
          <w:sz w:val="24"/>
          <w:szCs w:val="24"/>
        </w:rPr>
        <w:t xml:space="preserve"> se </w:t>
      </w:r>
      <w:r w:rsidRPr="00DD1B55">
        <w:rPr>
          <w:rFonts w:eastAsia="Century Gothic"/>
          <w:sz w:val="24"/>
          <w:szCs w:val="24"/>
        </w:rPr>
        <w:t>debe</w:t>
      </w:r>
      <w:r w:rsidR="00B9498D">
        <w:rPr>
          <w:rFonts w:eastAsia="Century Gothic"/>
          <w:sz w:val="24"/>
          <w:szCs w:val="24"/>
        </w:rPr>
        <w:t>n</w:t>
      </w:r>
      <w:r w:rsidRPr="00DD1B55">
        <w:rPr>
          <w:rFonts w:eastAsia="Century Gothic"/>
          <w:sz w:val="24"/>
          <w:szCs w:val="24"/>
        </w:rPr>
        <w:t xml:space="preserve"> exponer métodos</w:t>
      </w:r>
      <w:r w:rsidR="00DD1B55">
        <w:rPr>
          <w:rFonts w:eastAsia="Century Gothic"/>
          <w:sz w:val="24"/>
          <w:szCs w:val="24"/>
        </w:rPr>
        <w:t xml:space="preserve"> y herramientas que </w:t>
      </w:r>
      <w:r w:rsidRPr="00DD1B55">
        <w:rPr>
          <w:rFonts w:eastAsia="Century Gothic"/>
          <w:sz w:val="24"/>
          <w:szCs w:val="24"/>
        </w:rPr>
        <w:t xml:space="preserve">ayuden a valorar tanto cuantitativamente como cualitativamente los progresos realizados en la consecución de </w:t>
      </w:r>
      <w:r w:rsidR="00DD1B55">
        <w:rPr>
          <w:rFonts w:eastAsia="Century Gothic"/>
          <w:sz w:val="24"/>
          <w:szCs w:val="24"/>
        </w:rPr>
        <w:t xml:space="preserve">los </w:t>
      </w:r>
      <w:r w:rsidRPr="00DD1B55">
        <w:rPr>
          <w:rFonts w:eastAsia="Century Gothic"/>
          <w:sz w:val="24"/>
          <w:szCs w:val="24"/>
        </w:rPr>
        <w:t xml:space="preserve">objetivos. </w:t>
      </w:r>
    </w:p>
    <w:p w14:paraId="0C0FB231" w14:textId="421CD1B1" w:rsidR="001D7A2A" w:rsidRPr="00DD1B55" w:rsidRDefault="001D7A2A" w:rsidP="001D7A2A">
      <w:pPr>
        <w:widowControl w:val="0"/>
        <w:autoSpaceDE w:val="0"/>
        <w:autoSpaceDN w:val="0"/>
        <w:adjustRightInd w:val="0"/>
        <w:jc w:val="both"/>
        <w:rPr>
          <w:rFonts w:eastAsia="Century Gothic"/>
          <w:sz w:val="24"/>
          <w:szCs w:val="24"/>
        </w:rPr>
      </w:pPr>
      <w:r w:rsidRPr="00DD1B55">
        <w:rPr>
          <w:rFonts w:eastAsia="Century Gothic"/>
          <w:b/>
          <w:sz w:val="24"/>
          <w:szCs w:val="24"/>
        </w:rPr>
        <w:t>3) Evaluación final:</w:t>
      </w:r>
      <w:r w:rsidR="00985253">
        <w:rPr>
          <w:rFonts w:eastAsia="Century Gothic"/>
          <w:sz w:val="24"/>
          <w:szCs w:val="24"/>
        </w:rPr>
        <w:t xml:space="preserve"> </w:t>
      </w:r>
      <w:r w:rsidRPr="00DD1B55">
        <w:rPr>
          <w:rFonts w:eastAsia="Century Gothic"/>
          <w:sz w:val="24"/>
          <w:szCs w:val="24"/>
        </w:rPr>
        <w:t>demuestr</w:t>
      </w:r>
      <w:r w:rsidR="00985253">
        <w:rPr>
          <w:rFonts w:eastAsia="Century Gothic"/>
          <w:sz w:val="24"/>
          <w:szCs w:val="24"/>
        </w:rPr>
        <w:t>a</w:t>
      </w:r>
      <w:r w:rsidRPr="00DD1B55">
        <w:rPr>
          <w:rFonts w:eastAsia="Century Gothic"/>
          <w:sz w:val="24"/>
          <w:szCs w:val="24"/>
        </w:rPr>
        <w:t xml:space="preserve"> si </w:t>
      </w:r>
      <w:r w:rsidR="00985253">
        <w:rPr>
          <w:rFonts w:eastAsia="Century Gothic"/>
          <w:sz w:val="24"/>
          <w:szCs w:val="24"/>
        </w:rPr>
        <w:t>fueron a</w:t>
      </w:r>
      <w:r w:rsidRPr="00DD1B55">
        <w:rPr>
          <w:rFonts w:eastAsia="Century Gothic"/>
          <w:sz w:val="24"/>
          <w:szCs w:val="24"/>
        </w:rPr>
        <w:t xml:space="preserve">lcanzado los objetivos generales y específicos que en un principio </w:t>
      </w:r>
      <w:r w:rsidR="00985253">
        <w:rPr>
          <w:rFonts w:eastAsia="Century Gothic"/>
          <w:sz w:val="24"/>
          <w:szCs w:val="24"/>
        </w:rPr>
        <w:t>se plantearon</w:t>
      </w:r>
      <w:r w:rsidR="00DD1B55">
        <w:rPr>
          <w:rFonts w:eastAsia="Century Gothic"/>
          <w:sz w:val="24"/>
          <w:szCs w:val="24"/>
        </w:rPr>
        <w:t>.</w:t>
      </w:r>
    </w:p>
    <w:p w14:paraId="295364C3" w14:textId="5A46B28B" w:rsidR="001D7A2A" w:rsidRPr="008F33D4" w:rsidRDefault="00985253" w:rsidP="00985253">
      <w:pPr>
        <w:spacing w:before="240" w:after="120"/>
        <w:jc w:val="both"/>
        <w:rPr>
          <w:rFonts w:eastAsia="Century Gothic"/>
          <w:sz w:val="24"/>
          <w:szCs w:val="24"/>
        </w:rPr>
      </w:pPr>
      <w:r>
        <w:rPr>
          <w:rFonts w:eastAsia="Century Gothic"/>
          <w:sz w:val="24"/>
          <w:szCs w:val="24"/>
        </w:rPr>
        <w:t xml:space="preserve">Mediante estas evaluaciones anteriormente mencionadas se obtiene </w:t>
      </w:r>
      <w:r w:rsidR="001D7A2A" w:rsidRPr="00DD1B55">
        <w:rPr>
          <w:rFonts w:eastAsia="Century Gothic"/>
          <w:sz w:val="24"/>
          <w:szCs w:val="24"/>
        </w:rPr>
        <w:t xml:space="preserve">una valoración cierta sobre </w:t>
      </w:r>
      <w:r>
        <w:rPr>
          <w:rFonts w:eastAsia="Century Gothic"/>
          <w:sz w:val="24"/>
          <w:szCs w:val="24"/>
        </w:rPr>
        <w:t xml:space="preserve">la necesidad de replantear </w:t>
      </w:r>
      <w:r>
        <w:rPr>
          <w:rFonts w:eastAsia="Century Gothic"/>
          <w:sz w:val="24"/>
          <w:szCs w:val="24"/>
        </w:rPr>
        <w:t>los ob</w:t>
      </w:r>
      <w:r>
        <w:rPr>
          <w:rFonts w:eastAsia="Century Gothic"/>
          <w:sz w:val="24"/>
          <w:szCs w:val="24"/>
        </w:rPr>
        <w:t>jetivos descritos anteriormente o la propuesta de un nuevo proyecto.</w:t>
      </w:r>
    </w:p>
    <w:sectPr w:rsidR="001D7A2A" w:rsidRPr="008F3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7FB"/>
    <w:multiLevelType w:val="hybridMultilevel"/>
    <w:tmpl w:val="4EF68E80"/>
    <w:lvl w:ilvl="0" w:tplc="EA0A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802FA"/>
    <w:multiLevelType w:val="hybridMultilevel"/>
    <w:tmpl w:val="BF64E266"/>
    <w:lvl w:ilvl="0" w:tplc="EA0A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24572"/>
    <w:multiLevelType w:val="hybridMultilevel"/>
    <w:tmpl w:val="BDE8FEC0"/>
    <w:lvl w:ilvl="0" w:tplc="5B9A7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36143"/>
    <w:multiLevelType w:val="hybridMultilevel"/>
    <w:tmpl w:val="24BCA018"/>
    <w:lvl w:ilvl="0" w:tplc="EA0A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5E02"/>
    <w:multiLevelType w:val="hybridMultilevel"/>
    <w:tmpl w:val="7A024204"/>
    <w:lvl w:ilvl="0" w:tplc="EA0A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464D0"/>
    <w:multiLevelType w:val="hybridMultilevel"/>
    <w:tmpl w:val="6498A1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0623"/>
    <w:multiLevelType w:val="hybridMultilevel"/>
    <w:tmpl w:val="724EB838"/>
    <w:lvl w:ilvl="0" w:tplc="68784D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2557"/>
    <w:multiLevelType w:val="hybridMultilevel"/>
    <w:tmpl w:val="86EA5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42BC"/>
    <w:multiLevelType w:val="hybridMultilevel"/>
    <w:tmpl w:val="B292FCE8"/>
    <w:lvl w:ilvl="0" w:tplc="A9E2D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C42FF"/>
    <w:multiLevelType w:val="hybridMultilevel"/>
    <w:tmpl w:val="FE1AE37C"/>
    <w:lvl w:ilvl="0" w:tplc="EA0A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D66CA"/>
    <w:multiLevelType w:val="hybridMultilevel"/>
    <w:tmpl w:val="A8847B48"/>
    <w:lvl w:ilvl="0" w:tplc="EA0A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B4C23"/>
    <w:multiLevelType w:val="hybridMultilevel"/>
    <w:tmpl w:val="B6BE0C9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87404"/>
    <w:multiLevelType w:val="hybridMultilevel"/>
    <w:tmpl w:val="8AA42DB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3400"/>
    <w:multiLevelType w:val="hybridMultilevel"/>
    <w:tmpl w:val="52B2F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62C6"/>
    <w:multiLevelType w:val="hybridMultilevel"/>
    <w:tmpl w:val="1C10FC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317FA"/>
    <w:multiLevelType w:val="hybridMultilevel"/>
    <w:tmpl w:val="55203F22"/>
    <w:lvl w:ilvl="0" w:tplc="68784D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B5694"/>
    <w:multiLevelType w:val="hybridMultilevel"/>
    <w:tmpl w:val="89421A8A"/>
    <w:lvl w:ilvl="0" w:tplc="F4A61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859F7"/>
    <w:multiLevelType w:val="hybridMultilevel"/>
    <w:tmpl w:val="4A54F4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00648"/>
    <w:multiLevelType w:val="hybridMultilevel"/>
    <w:tmpl w:val="50903622"/>
    <w:lvl w:ilvl="0" w:tplc="EA0A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A1E6C"/>
    <w:multiLevelType w:val="hybridMultilevel"/>
    <w:tmpl w:val="02A4C4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03B48"/>
    <w:multiLevelType w:val="hybridMultilevel"/>
    <w:tmpl w:val="E2EAC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17197"/>
    <w:multiLevelType w:val="hybridMultilevel"/>
    <w:tmpl w:val="E6D04A0C"/>
    <w:lvl w:ilvl="0" w:tplc="EA0A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583FAA"/>
    <w:multiLevelType w:val="hybridMultilevel"/>
    <w:tmpl w:val="620E11E8"/>
    <w:lvl w:ilvl="0" w:tplc="68784D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B6513"/>
    <w:multiLevelType w:val="hybridMultilevel"/>
    <w:tmpl w:val="9F5AD5A6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2"/>
  </w:num>
  <w:num w:numId="5">
    <w:abstractNumId w:val="21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12"/>
  </w:num>
  <w:num w:numId="18">
    <w:abstractNumId w:val="20"/>
  </w:num>
  <w:num w:numId="19">
    <w:abstractNumId w:val="19"/>
  </w:num>
  <w:num w:numId="20">
    <w:abstractNumId w:val="13"/>
  </w:num>
  <w:num w:numId="21">
    <w:abstractNumId w:val="14"/>
  </w:num>
  <w:num w:numId="22">
    <w:abstractNumId w:val="17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BB"/>
    <w:rsid w:val="000032E0"/>
    <w:rsid w:val="00004D9E"/>
    <w:rsid w:val="00015D6C"/>
    <w:rsid w:val="0001782D"/>
    <w:rsid w:val="00024922"/>
    <w:rsid w:val="00062B6A"/>
    <w:rsid w:val="000D41AA"/>
    <w:rsid w:val="000F3368"/>
    <w:rsid w:val="000F5B7A"/>
    <w:rsid w:val="00102EF9"/>
    <w:rsid w:val="00115BAF"/>
    <w:rsid w:val="00162903"/>
    <w:rsid w:val="00172177"/>
    <w:rsid w:val="00183BD9"/>
    <w:rsid w:val="00192140"/>
    <w:rsid w:val="00192292"/>
    <w:rsid w:val="001A1051"/>
    <w:rsid w:val="001B0437"/>
    <w:rsid w:val="001C540D"/>
    <w:rsid w:val="001D7A2A"/>
    <w:rsid w:val="0020081B"/>
    <w:rsid w:val="0020540B"/>
    <w:rsid w:val="002261BF"/>
    <w:rsid w:val="00236826"/>
    <w:rsid w:val="002A3B48"/>
    <w:rsid w:val="002B208D"/>
    <w:rsid w:val="002C5951"/>
    <w:rsid w:val="002D5037"/>
    <w:rsid w:val="002F008F"/>
    <w:rsid w:val="002F284A"/>
    <w:rsid w:val="0037087A"/>
    <w:rsid w:val="00371001"/>
    <w:rsid w:val="0039194C"/>
    <w:rsid w:val="003B243F"/>
    <w:rsid w:val="003C7665"/>
    <w:rsid w:val="00410724"/>
    <w:rsid w:val="00410A3A"/>
    <w:rsid w:val="00424AD0"/>
    <w:rsid w:val="004315E1"/>
    <w:rsid w:val="00432D8F"/>
    <w:rsid w:val="004456C3"/>
    <w:rsid w:val="004935EC"/>
    <w:rsid w:val="004B0D41"/>
    <w:rsid w:val="004F3003"/>
    <w:rsid w:val="004F3265"/>
    <w:rsid w:val="00551E03"/>
    <w:rsid w:val="00553A82"/>
    <w:rsid w:val="00582E11"/>
    <w:rsid w:val="005A0CBC"/>
    <w:rsid w:val="005A2A99"/>
    <w:rsid w:val="005D1013"/>
    <w:rsid w:val="005F49BD"/>
    <w:rsid w:val="00627122"/>
    <w:rsid w:val="00630CD1"/>
    <w:rsid w:val="00640E3E"/>
    <w:rsid w:val="0067108A"/>
    <w:rsid w:val="006819C7"/>
    <w:rsid w:val="006872DA"/>
    <w:rsid w:val="006E193C"/>
    <w:rsid w:val="006E4D66"/>
    <w:rsid w:val="00710ADC"/>
    <w:rsid w:val="007370B4"/>
    <w:rsid w:val="00740C22"/>
    <w:rsid w:val="007611B4"/>
    <w:rsid w:val="00761BC7"/>
    <w:rsid w:val="00774429"/>
    <w:rsid w:val="007A4614"/>
    <w:rsid w:val="007A624E"/>
    <w:rsid w:val="007B6BA7"/>
    <w:rsid w:val="007C72BB"/>
    <w:rsid w:val="007F19E9"/>
    <w:rsid w:val="00806BAC"/>
    <w:rsid w:val="00836475"/>
    <w:rsid w:val="00840DE5"/>
    <w:rsid w:val="00864093"/>
    <w:rsid w:val="0087703A"/>
    <w:rsid w:val="008F33D4"/>
    <w:rsid w:val="00900923"/>
    <w:rsid w:val="00901E5B"/>
    <w:rsid w:val="00901EE9"/>
    <w:rsid w:val="009407B4"/>
    <w:rsid w:val="00985253"/>
    <w:rsid w:val="009944B6"/>
    <w:rsid w:val="009A3AA6"/>
    <w:rsid w:val="009C3513"/>
    <w:rsid w:val="009F653D"/>
    <w:rsid w:val="00A03DC3"/>
    <w:rsid w:val="00A131F4"/>
    <w:rsid w:val="00A33B6E"/>
    <w:rsid w:val="00A36393"/>
    <w:rsid w:val="00A45AFC"/>
    <w:rsid w:val="00A47740"/>
    <w:rsid w:val="00A83195"/>
    <w:rsid w:val="00AB11F7"/>
    <w:rsid w:val="00AB7F29"/>
    <w:rsid w:val="00AF61DB"/>
    <w:rsid w:val="00B10A77"/>
    <w:rsid w:val="00B15178"/>
    <w:rsid w:val="00B40C23"/>
    <w:rsid w:val="00B6647F"/>
    <w:rsid w:val="00B715FF"/>
    <w:rsid w:val="00B900E4"/>
    <w:rsid w:val="00B9498D"/>
    <w:rsid w:val="00BA3CFF"/>
    <w:rsid w:val="00BD5BC9"/>
    <w:rsid w:val="00C058DB"/>
    <w:rsid w:val="00C1117A"/>
    <w:rsid w:val="00C16D06"/>
    <w:rsid w:val="00C3466F"/>
    <w:rsid w:val="00C63EEC"/>
    <w:rsid w:val="00CB1C98"/>
    <w:rsid w:val="00CD6D88"/>
    <w:rsid w:val="00CF077F"/>
    <w:rsid w:val="00D631AB"/>
    <w:rsid w:val="00D90E48"/>
    <w:rsid w:val="00DA6DBF"/>
    <w:rsid w:val="00DD1B55"/>
    <w:rsid w:val="00DE107C"/>
    <w:rsid w:val="00E12082"/>
    <w:rsid w:val="00E221E2"/>
    <w:rsid w:val="00E57B67"/>
    <w:rsid w:val="00EA5109"/>
    <w:rsid w:val="00EC53BD"/>
    <w:rsid w:val="00ED283D"/>
    <w:rsid w:val="00EE5CEF"/>
    <w:rsid w:val="00EE6F8E"/>
    <w:rsid w:val="00F026D4"/>
    <w:rsid w:val="00F21B56"/>
    <w:rsid w:val="00F24E1C"/>
    <w:rsid w:val="00F62E85"/>
    <w:rsid w:val="00F64D7B"/>
    <w:rsid w:val="00F80194"/>
    <w:rsid w:val="00F83700"/>
    <w:rsid w:val="00F97C42"/>
    <w:rsid w:val="00FA18F1"/>
    <w:rsid w:val="00FB1D24"/>
    <w:rsid w:val="00FC4476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4C76A"/>
  <w15:docId w15:val="{1B7FA13B-50C3-4871-A23B-1FC69D6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8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4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4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35E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customStyle="1" w:styleId="ListParagraph">
    <w:name w:val="List Paragraph"/>
    <w:basedOn w:val="Normal"/>
    <w:rsid w:val="005D10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58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7F57-0C6C-4D36-ABEE-E1B1F01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1390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Parra Mayorquín</dc:creator>
  <cp:keywords/>
  <dc:description/>
  <cp:lastModifiedBy>Rommel RG</cp:lastModifiedBy>
  <cp:revision>10</cp:revision>
  <dcterms:created xsi:type="dcterms:W3CDTF">2018-11-01T03:44:00Z</dcterms:created>
  <dcterms:modified xsi:type="dcterms:W3CDTF">2019-11-06T03:14:00Z</dcterms:modified>
</cp:coreProperties>
</file>